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953"/>
        <w:gridCol w:w="5103"/>
      </w:tblGrid>
      <w:tr w:rsidR="004757E2" w:rsidRPr="00B47C9E" w:rsidTr="00BF0C71">
        <w:trPr>
          <w:cantSplit/>
          <w:trHeight w:val="11145"/>
        </w:trPr>
        <w:tc>
          <w:tcPr>
            <w:tcW w:w="5104" w:type="dxa"/>
            <w:tcBorders>
              <w:top w:val="triple" w:sz="4" w:space="0" w:color="auto"/>
              <w:left w:val="triple" w:sz="4" w:space="0" w:color="auto"/>
              <w:bottom w:val="triple" w:sz="4" w:space="0" w:color="auto"/>
              <w:right w:val="triple" w:sz="4" w:space="0" w:color="auto"/>
            </w:tcBorders>
          </w:tcPr>
          <w:p w:rsidR="004757E2" w:rsidRPr="00BC58BF" w:rsidRDefault="004757E2" w:rsidP="00B47C9E">
            <w:pPr>
              <w:spacing w:after="0" w:line="240" w:lineRule="auto"/>
              <w:ind w:left="709" w:hanging="709"/>
              <w:jc w:val="center"/>
              <w:rPr>
                <w:rFonts w:ascii="Times New Roman" w:eastAsia="Times New Roman" w:hAnsi="Times New Roman"/>
                <w:sz w:val="12"/>
                <w:szCs w:val="12"/>
                <w:lang w:eastAsia="ru-RU"/>
              </w:rPr>
            </w:pPr>
          </w:p>
          <w:p w:rsidR="0096700D" w:rsidRPr="00BC58BF" w:rsidRDefault="00BF0C71" w:rsidP="00BC58BF">
            <w:pPr>
              <w:tabs>
                <w:tab w:val="left" w:pos="570"/>
                <w:tab w:val="left" w:pos="4125"/>
              </w:tabs>
              <w:spacing w:after="0" w:line="240" w:lineRule="auto"/>
              <w:ind w:firstLine="709"/>
              <w:jc w:val="both"/>
              <w:rPr>
                <w:rFonts w:ascii="Times New Roman" w:eastAsia="Times New Roman" w:hAnsi="Times New Roman"/>
                <w:b/>
                <w:noProof/>
                <w:sz w:val="24"/>
                <w:szCs w:val="24"/>
                <w:lang w:eastAsia="ru-RU"/>
              </w:rPr>
            </w:pPr>
            <w:r w:rsidRPr="00BC58BF">
              <w:rPr>
                <w:rFonts w:ascii="Times New Roman" w:eastAsia="Times New Roman" w:hAnsi="Times New Roman"/>
                <w:sz w:val="24"/>
                <w:szCs w:val="24"/>
              </w:rPr>
              <w:t>Нетрадиционное рисование лежит в основе многих арт-терапевтических техник. Как средство коррекции психических процессов, нетрадиционные техники рисования позволяют преодолеть чувство страха, дают свободу, вселяют уверенность в себе, своих силах. Современные исследования показали, что нетрадиционное рисование способствует ослаблению возбуждения эмоционально расторможенных детей, не смотря на то, что чрезмерно активный ребенок нуждается в обширном пространстве для разворачивания деятельности, его внимание часто рассеянно и неустойчиво.</w:t>
            </w:r>
          </w:p>
          <w:p w:rsidR="003F09FD" w:rsidRPr="00BC58BF" w:rsidRDefault="003F09FD" w:rsidP="00BC58BF">
            <w:pPr>
              <w:pStyle w:val="aa"/>
              <w:ind w:firstLine="709"/>
              <w:jc w:val="both"/>
              <w:rPr>
                <w:sz w:val="24"/>
                <w:lang w:val="ru-RU"/>
              </w:rPr>
            </w:pPr>
            <w:r w:rsidRPr="00BC58BF">
              <w:rPr>
                <w:sz w:val="24"/>
                <w:lang w:val="ru-RU"/>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3F09FD" w:rsidRPr="00BC58BF" w:rsidRDefault="003F09FD" w:rsidP="00BC58BF">
            <w:pPr>
              <w:pStyle w:val="aa"/>
              <w:ind w:firstLine="709"/>
              <w:jc w:val="both"/>
              <w:rPr>
                <w:sz w:val="24"/>
                <w:lang w:val="ru-RU"/>
              </w:rPr>
            </w:pPr>
            <w:r w:rsidRPr="00BC58BF">
              <w:rPr>
                <w:sz w:val="24"/>
                <w:lang w:val="ru-RU"/>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F66C2D" w:rsidRPr="00BC58BF" w:rsidRDefault="00F66C2D" w:rsidP="00BC58BF">
            <w:pPr>
              <w:suppressAutoHyphens/>
              <w:spacing w:after="0" w:line="240" w:lineRule="auto"/>
              <w:ind w:firstLine="709"/>
              <w:jc w:val="both"/>
              <w:rPr>
                <w:rFonts w:ascii="Times New Roman" w:hAnsi="Times New Roman"/>
                <w:b/>
                <w:sz w:val="24"/>
                <w:szCs w:val="24"/>
                <w:lang w:eastAsia="ar-SA"/>
              </w:rPr>
            </w:pPr>
          </w:p>
          <w:p w:rsidR="00F66C2D" w:rsidRPr="00BC58BF" w:rsidRDefault="00F66C2D" w:rsidP="00BC58BF">
            <w:pPr>
              <w:suppressAutoHyphens/>
              <w:spacing w:after="0" w:line="240" w:lineRule="auto"/>
              <w:ind w:firstLine="709"/>
              <w:jc w:val="both"/>
              <w:rPr>
                <w:rFonts w:ascii="Times New Roman" w:eastAsia="Times New Roman" w:hAnsi="Times New Roman"/>
                <w:bCs/>
                <w:sz w:val="24"/>
                <w:szCs w:val="24"/>
                <w:lang w:eastAsia="ar-SA"/>
              </w:rPr>
            </w:pPr>
          </w:p>
          <w:p w:rsidR="0096700D" w:rsidRPr="00BC58BF" w:rsidRDefault="0096700D" w:rsidP="00BC58BF">
            <w:pPr>
              <w:tabs>
                <w:tab w:val="left" w:pos="570"/>
                <w:tab w:val="left" w:pos="4125"/>
              </w:tabs>
              <w:spacing w:after="0" w:line="240" w:lineRule="auto"/>
              <w:ind w:firstLine="709"/>
              <w:jc w:val="both"/>
              <w:rPr>
                <w:rFonts w:ascii="Times New Roman" w:eastAsia="Times New Roman" w:hAnsi="Times New Roman"/>
                <w:b/>
                <w:noProof/>
                <w:sz w:val="24"/>
                <w:szCs w:val="24"/>
                <w:lang w:eastAsia="ru-RU"/>
              </w:rPr>
            </w:pPr>
          </w:p>
          <w:p w:rsidR="0096700D" w:rsidRPr="00BC58BF" w:rsidRDefault="0096700D" w:rsidP="00BC58BF">
            <w:pPr>
              <w:tabs>
                <w:tab w:val="left" w:pos="570"/>
                <w:tab w:val="left" w:pos="4125"/>
              </w:tabs>
              <w:spacing w:after="0" w:line="240" w:lineRule="auto"/>
              <w:jc w:val="both"/>
              <w:rPr>
                <w:rFonts w:ascii="Times New Roman" w:eastAsia="Times New Roman" w:hAnsi="Times New Roman"/>
                <w:b/>
                <w:noProof/>
                <w:sz w:val="28"/>
                <w:szCs w:val="28"/>
                <w:lang w:eastAsia="ru-RU"/>
              </w:rPr>
            </w:pPr>
          </w:p>
          <w:p w:rsidR="0096700D" w:rsidRPr="00BC58BF" w:rsidRDefault="0096700D" w:rsidP="00421AB6">
            <w:pPr>
              <w:tabs>
                <w:tab w:val="left" w:pos="570"/>
                <w:tab w:val="left" w:pos="4125"/>
              </w:tabs>
              <w:spacing w:after="0" w:line="240" w:lineRule="auto"/>
              <w:jc w:val="center"/>
            </w:pPr>
          </w:p>
        </w:tc>
        <w:tc>
          <w:tcPr>
            <w:tcW w:w="5953" w:type="dxa"/>
            <w:tcBorders>
              <w:top w:val="triple" w:sz="4" w:space="0" w:color="auto"/>
              <w:left w:val="triple" w:sz="4" w:space="0" w:color="auto"/>
              <w:bottom w:val="triple" w:sz="4" w:space="0" w:color="auto"/>
              <w:right w:val="triple" w:sz="4" w:space="0" w:color="auto"/>
            </w:tcBorders>
          </w:tcPr>
          <w:p w:rsidR="00FC614A" w:rsidRPr="00BC58BF" w:rsidRDefault="00FC614A" w:rsidP="00B47C9E">
            <w:pPr>
              <w:spacing w:after="0" w:line="240" w:lineRule="auto"/>
              <w:ind w:left="709" w:hanging="709"/>
              <w:jc w:val="both"/>
              <w:rPr>
                <w:rFonts w:ascii="Times New Roman" w:eastAsia="Times New Roman" w:hAnsi="Times New Roman"/>
                <w:sz w:val="24"/>
                <w:szCs w:val="24"/>
                <w:lang w:eastAsia="ru-RU"/>
              </w:rPr>
            </w:pPr>
          </w:p>
          <w:p w:rsidR="003F09FD" w:rsidRPr="00BC58BF" w:rsidRDefault="003F09FD" w:rsidP="003F09FD">
            <w:pPr>
              <w:pStyle w:val="aa"/>
              <w:ind w:firstLine="709"/>
              <w:rPr>
                <w:sz w:val="24"/>
                <w:lang w:val="ru-RU"/>
              </w:rPr>
            </w:pPr>
            <w:r w:rsidRPr="00BC58BF">
              <w:rPr>
                <w:sz w:val="24"/>
                <w:lang w:val="ru-RU"/>
              </w:rPr>
              <w:t>Используя на занятиях по изобразительной деятельности нетрадиционные способы рисования, сделала следующие выводы:  художественно-творческая деятельность выполняет терапевтическую функцию, отвлекает детей от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3B16F2" w:rsidRPr="00BC58BF" w:rsidRDefault="003B16F2" w:rsidP="00BC58BF">
            <w:pPr>
              <w:pStyle w:val="a7"/>
              <w:spacing w:after="0" w:line="240" w:lineRule="auto"/>
              <w:ind w:left="960" w:right="176" w:firstLine="708"/>
              <w:jc w:val="both"/>
              <w:rPr>
                <w:rFonts w:ascii="Times New Roman" w:hAnsi="Times New Roman"/>
                <w:sz w:val="24"/>
                <w:szCs w:val="24"/>
              </w:rPr>
            </w:pPr>
          </w:p>
          <w:p w:rsidR="00C9763C" w:rsidRPr="00BC58BF" w:rsidRDefault="00C9763C" w:rsidP="00B47C9E">
            <w:pPr>
              <w:pStyle w:val="a7"/>
              <w:spacing w:after="0" w:line="240" w:lineRule="auto"/>
              <w:ind w:left="175" w:right="34" w:firstLine="425"/>
              <w:jc w:val="both"/>
              <w:rPr>
                <w:rFonts w:ascii="Times New Roman" w:hAnsi="Times New Roman"/>
                <w:sz w:val="24"/>
                <w:szCs w:val="24"/>
              </w:rPr>
            </w:pPr>
          </w:p>
          <w:p w:rsidR="0096700D" w:rsidRPr="00BC58BF" w:rsidRDefault="003B16F2" w:rsidP="00B47C9E">
            <w:pPr>
              <w:tabs>
                <w:tab w:val="left" w:pos="1740"/>
                <w:tab w:val="center" w:pos="3151"/>
              </w:tabs>
              <w:spacing w:after="0" w:line="240" w:lineRule="auto"/>
              <w:ind w:right="34"/>
              <w:rPr>
                <w:noProof/>
                <w:lang w:eastAsia="ru-RU"/>
              </w:rPr>
            </w:pPr>
            <w:r w:rsidRPr="00BC58BF">
              <w:rPr>
                <w:rFonts w:ascii="Times New Roman" w:hAnsi="Times New Roman"/>
                <w:sz w:val="24"/>
                <w:szCs w:val="24"/>
              </w:rPr>
              <w:t xml:space="preserve">                         </w:t>
            </w:r>
          </w:p>
          <w:p w:rsidR="0096700D" w:rsidRPr="00BC58BF" w:rsidRDefault="00EE36B8" w:rsidP="0058669C">
            <w:pPr>
              <w:tabs>
                <w:tab w:val="left" w:pos="1740"/>
                <w:tab w:val="center" w:pos="3151"/>
              </w:tabs>
              <w:spacing w:after="0" w:line="240" w:lineRule="auto"/>
              <w:ind w:right="34"/>
              <w:jc w:val="center"/>
              <w:rPr>
                <w:noProof/>
                <w:lang w:eastAsia="ru-RU"/>
              </w:rPr>
            </w:pPr>
            <w:r>
              <w:rPr>
                <w:noProof/>
                <w:lang w:eastAsia="ru-RU"/>
              </w:rPr>
              <w:drawing>
                <wp:inline distT="0" distB="0" distL="0" distR="0">
                  <wp:extent cx="2047875" cy="2047875"/>
                  <wp:effectExtent l="0" t="0" r="0" b="0"/>
                  <wp:docPr id="1" name="Picture 2" descr="C:\Documents and Settings\Admin\Рабочий стол\новые фоны\незнайка\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овые фоны\незнайка\855.gif"/>
                          <pic:cNvPicPr>
                            <a:picLocks noChangeAspect="1" noChangeArrowheads="1"/>
                          </pic:cNvPicPr>
                        </pic:nvPicPr>
                        <pic:blipFill>
                          <a:blip r:embed="rId5" cstate="print">
                            <a:clrChange>
                              <a:clrFrom>
                                <a:srgbClr val="000000"/>
                              </a:clrFrom>
                              <a:clrTo>
                                <a:srgbClr val="000000">
                                  <a:alpha val="0"/>
                                </a:srgbClr>
                              </a:clrTo>
                            </a:clrChange>
                          </a:blip>
                          <a:srcRect/>
                          <a:stretch>
                            <a:fillRect/>
                          </a:stretch>
                        </pic:blipFill>
                        <pic:spPr bwMode="auto">
                          <a:xfrm>
                            <a:off x="0" y="0"/>
                            <a:ext cx="2047875" cy="2047875"/>
                          </a:xfrm>
                          <a:prstGeom prst="rect">
                            <a:avLst/>
                          </a:prstGeom>
                          <a:noFill/>
                          <a:ln w="9525">
                            <a:noFill/>
                            <a:miter lim="800000"/>
                            <a:headEnd/>
                            <a:tailEnd/>
                          </a:ln>
                        </pic:spPr>
                      </pic:pic>
                    </a:graphicData>
                  </a:graphic>
                </wp:inline>
              </w:drawing>
            </w:r>
          </w:p>
          <w:p w:rsidR="0096700D" w:rsidRPr="00BC58BF" w:rsidRDefault="0096700D" w:rsidP="00B47C9E">
            <w:pPr>
              <w:tabs>
                <w:tab w:val="left" w:pos="1740"/>
                <w:tab w:val="center" w:pos="3151"/>
              </w:tabs>
              <w:spacing w:after="0" w:line="240" w:lineRule="auto"/>
              <w:ind w:right="34"/>
              <w:rPr>
                <w:noProof/>
                <w:lang w:eastAsia="ru-RU"/>
              </w:rPr>
            </w:pPr>
          </w:p>
          <w:p w:rsidR="0096700D" w:rsidRPr="00BC58BF" w:rsidRDefault="0096700D" w:rsidP="00B47C9E">
            <w:pPr>
              <w:tabs>
                <w:tab w:val="left" w:pos="1740"/>
                <w:tab w:val="center" w:pos="3151"/>
              </w:tabs>
              <w:spacing w:after="0" w:line="240" w:lineRule="auto"/>
              <w:ind w:right="34"/>
              <w:rPr>
                <w:noProof/>
                <w:lang w:eastAsia="ru-RU"/>
              </w:rPr>
            </w:pPr>
          </w:p>
          <w:p w:rsidR="0096700D" w:rsidRPr="00BC58BF" w:rsidRDefault="0096700D" w:rsidP="00B47C9E">
            <w:pPr>
              <w:tabs>
                <w:tab w:val="left" w:pos="1740"/>
                <w:tab w:val="center" w:pos="3151"/>
              </w:tabs>
              <w:spacing w:after="0" w:line="240" w:lineRule="auto"/>
              <w:ind w:right="34"/>
              <w:rPr>
                <w:noProof/>
                <w:lang w:eastAsia="ru-RU"/>
              </w:rPr>
            </w:pPr>
          </w:p>
          <w:p w:rsidR="0096700D" w:rsidRPr="00BC58BF" w:rsidRDefault="0096700D" w:rsidP="00B47C9E">
            <w:pPr>
              <w:tabs>
                <w:tab w:val="left" w:pos="1740"/>
                <w:tab w:val="center" w:pos="3151"/>
              </w:tabs>
              <w:spacing w:after="0" w:line="240" w:lineRule="auto"/>
              <w:ind w:right="34"/>
              <w:rPr>
                <w:rFonts w:ascii="Times New Roman" w:hAnsi="Times New Roman"/>
                <w:sz w:val="24"/>
                <w:szCs w:val="24"/>
              </w:rPr>
            </w:pPr>
          </w:p>
          <w:p w:rsidR="004836EC" w:rsidRPr="00BC58BF" w:rsidRDefault="004836EC" w:rsidP="00B47C9E">
            <w:pPr>
              <w:pStyle w:val="a7"/>
              <w:spacing w:after="0" w:line="240" w:lineRule="auto"/>
              <w:ind w:left="175" w:right="34" w:firstLine="425"/>
              <w:jc w:val="both"/>
              <w:rPr>
                <w:rFonts w:ascii="Times New Roman" w:hAnsi="Times New Roman"/>
                <w:sz w:val="24"/>
                <w:szCs w:val="24"/>
              </w:rPr>
            </w:pPr>
          </w:p>
          <w:p w:rsidR="00C9763C" w:rsidRPr="00BC58BF" w:rsidRDefault="00C9763C" w:rsidP="00B47C9E">
            <w:pPr>
              <w:spacing w:after="0" w:line="360" w:lineRule="auto"/>
              <w:jc w:val="center"/>
              <w:rPr>
                <w:b/>
                <w:i/>
              </w:rPr>
            </w:pPr>
            <w:r w:rsidRPr="00BC58BF">
              <w:rPr>
                <w:b/>
                <w:bCs/>
                <w:i/>
              </w:rPr>
              <w:t>г.</w:t>
            </w:r>
            <w:r w:rsidR="00BC58BF" w:rsidRPr="00BC58BF">
              <w:rPr>
                <w:b/>
                <w:bCs/>
                <w:i/>
              </w:rPr>
              <w:t>Светлоград</w:t>
            </w:r>
            <w:r w:rsidRPr="00BC58BF">
              <w:rPr>
                <w:b/>
                <w:bCs/>
                <w:i/>
              </w:rPr>
              <w:t>, ул.</w:t>
            </w:r>
            <w:r w:rsidR="00BC58BF" w:rsidRPr="00BC58BF">
              <w:rPr>
                <w:b/>
                <w:bCs/>
                <w:i/>
              </w:rPr>
              <w:t>Уро</w:t>
            </w:r>
            <w:r w:rsidR="00EE36B8">
              <w:rPr>
                <w:b/>
                <w:bCs/>
                <w:i/>
              </w:rPr>
              <w:t>ж</w:t>
            </w:r>
            <w:r w:rsidR="00BC58BF" w:rsidRPr="00BC58BF">
              <w:rPr>
                <w:b/>
                <w:bCs/>
                <w:i/>
              </w:rPr>
              <w:t>айная</w:t>
            </w:r>
            <w:r w:rsidRPr="00BC58BF">
              <w:rPr>
                <w:b/>
                <w:bCs/>
                <w:i/>
              </w:rPr>
              <w:t xml:space="preserve">, д. </w:t>
            </w:r>
            <w:r w:rsidR="00BC58BF" w:rsidRPr="00BC58BF">
              <w:rPr>
                <w:b/>
                <w:bCs/>
                <w:i/>
              </w:rPr>
              <w:t>2и</w:t>
            </w:r>
          </w:p>
          <w:p w:rsidR="00C9763C" w:rsidRPr="00EE36B8" w:rsidRDefault="00C9763C" w:rsidP="00BC58BF">
            <w:pPr>
              <w:spacing w:after="0" w:line="240" w:lineRule="auto"/>
              <w:jc w:val="center"/>
              <w:rPr>
                <w:rFonts w:ascii="Times New Roman" w:hAnsi="Times New Roman"/>
                <w:sz w:val="24"/>
                <w:szCs w:val="24"/>
              </w:rPr>
            </w:pPr>
          </w:p>
        </w:tc>
        <w:tc>
          <w:tcPr>
            <w:tcW w:w="5103" w:type="dxa"/>
            <w:tcBorders>
              <w:top w:val="triple" w:sz="4" w:space="0" w:color="auto"/>
              <w:left w:val="triple" w:sz="4" w:space="0" w:color="auto"/>
              <w:bottom w:val="triple" w:sz="4" w:space="0" w:color="auto"/>
              <w:right w:val="triple" w:sz="4" w:space="0" w:color="auto"/>
            </w:tcBorders>
          </w:tcPr>
          <w:p w:rsidR="00350061" w:rsidRPr="00B47C9E" w:rsidRDefault="00350061" w:rsidP="00B47C9E">
            <w:pPr>
              <w:spacing w:after="0" w:line="240" w:lineRule="auto"/>
              <w:jc w:val="center"/>
              <w:rPr>
                <w:rFonts w:ascii="Times New Roman" w:hAnsi="Times New Roman"/>
                <w:b/>
                <w:sz w:val="24"/>
                <w:szCs w:val="24"/>
              </w:rPr>
            </w:pPr>
          </w:p>
          <w:p w:rsidR="00426275" w:rsidRPr="00B47C9E" w:rsidRDefault="00BC58BF" w:rsidP="00BC58BF">
            <w:pPr>
              <w:spacing w:after="0" w:line="240" w:lineRule="auto"/>
              <w:jc w:val="center"/>
              <w:rPr>
                <w:b/>
              </w:rPr>
            </w:pPr>
            <w:r>
              <w:rPr>
                <w:rFonts w:ascii="Times New Roman" w:hAnsi="Times New Roman"/>
                <w:b/>
                <w:sz w:val="24"/>
                <w:szCs w:val="24"/>
              </w:rPr>
              <w:t>МБДОУ ДС № 48 «Одуванчик»</w:t>
            </w:r>
          </w:p>
          <w:p w:rsidR="004757E2" w:rsidRPr="00B47C9E" w:rsidRDefault="00350061" w:rsidP="00B47C9E">
            <w:pPr>
              <w:spacing w:after="0" w:line="240" w:lineRule="auto"/>
              <w:jc w:val="right"/>
              <w:rPr>
                <w:b/>
                <w:i/>
                <w:sz w:val="28"/>
                <w:szCs w:val="28"/>
              </w:rPr>
            </w:pPr>
            <w:r w:rsidRPr="00B47C9E">
              <w:rPr>
                <w:b/>
              </w:rPr>
              <w:t xml:space="preserve">                          </w:t>
            </w:r>
          </w:p>
          <w:p w:rsidR="00BC58BF" w:rsidRDefault="00BC58BF" w:rsidP="00F66C2D">
            <w:pPr>
              <w:suppressAutoHyphens/>
              <w:spacing w:after="0" w:line="240" w:lineRule="auto"/>
              <w:jc w:val="center"/>
              <w:rPr>
                <w:rFonts w:ascii="Times New Roman" w:hAnsi="Times New Roman"/>
                <w:b/>
                <w:color w:val="002060"/>
                <w:sz w:val="28"/>
                <w:szCs w:val="28"/>
                <w:lang w:eastAsia="ar-SA"/>
              </w:rPr>
            </w:pPr>
          </w:p>
          <w:p w:rsidR="00BC58BF" w:rsidRDefault="00BC58BF" w:rsidP="00BC58BF">
            <w:pPr>
              <w:suppressAutoHyphens/>
              <w:spacing w:after="0" w:line="240" w:lineRule="auto"/>
              <w:rPr>
                <w:rFonts w:ascii="Times New Roman" w:hAnsi="Times New Roman"/>
                <w:b/>
                <w:color w:val="002060"/>
                <w:sz w:val="28"/>
                <w:szCs w:val="28"/>
                <w:lang w:eastAsia="ar-SA"/>
              </w:rPr>
            </w:pPr>
          </w:p>
          <w:p w:rsidR="00F66C2D" w:rsidRPr="00BC58BF" w:rsidRDefault="00F66C2D" w:rsidP="00BC58BF">
            <w:pPr>
              <w:suppressAutoHyphens/>
              <w:spacing w:after="0" w:line="240" w:lineRule="auto"/>
              <w:jc w:val="center"/>
              <w:rPr>
                <w:rFonts w:ascii="Times New Roman" w:hAnsi="Times New Roman"/>
                <w:b/>
                <w:color w:val="002060"/>
                <w:sz w:val="28"/>
                <w:szCs w:val="28"/>
                <w:lang w:eastAsia="ar-SA"/>
              </w:rPr>
            </w:pPr>
            <w:r w:rsidRPr="00131675">
              <w:rPr>
                <w:rFonts w:ascii="Times New Roman" w:hAnsi="Times New Roman"/>
                <w:b/>
                <w:color w:val="002060"/>
                <w:sz w:val="28"/>
                <w:szCs w:val="28"/>
                <w:lang w:eastAsia="ar-SA"/>
              </w:rPr>
              <w:t>«Использование нетрадиционных техник</w:t>
            </w:r>
            <w:r w:rsidR="00BC58BF">
              <w:rPr>
                <w:rFonts w:ascii="Times New Roman" w:hAnsi="Times New Roman"/>
                <w:b/>
                <w:color w:val="002060"/>
                <w:sz w:val="28"/>
                <w:szCs w:val="28"/>
                <w:lang w:eastAsia="ar-SA"/>
              </w:rPr>
              <w:t xml:space="preserve"> </w:t>
            </w:r>
            <w:r w:rsidRPr="00131675">
              <w:rPr>
                <w:rFonts w:ascii="Times New Roman" w:hAnsi="Times New Roman"/>
                <w:b/>
                <w:color w:val="002060"/>
                <w:sz w:val="28"/>
                <w:szCs w:val="28"/>
                <w:lang w:eastAsia="ar-SA"/>
              </w:rPr>
              <w:t xml:space="preserve">рисования в работе с </w:t>
            </w:r>
            <w:r w:rsidR="003F09FD">
              <w:rPr>
                <w:rFonts w:ascii="Times New Roman" w:hAnsi="Times New Roman"/>
                <w:b/>
                <w:color w:val="002060"/>
                <w:sz w:val="28"/>
                <w:szCs w:val="28"/>
                <w:lang w:eastAsia="ar-SA"/>
              </w:rPr>
              <w:t>детьми дошкольного возраста с ограниченными возможностями здоровья</w:t>
            </w:r>
            <w:r w:rsidR="00BC58BF">
              <w:rPr>
                <w:rFonts w:ascii="Times New Roman" w:hAnsi="Times New Roman"/>
                <w:b/>
                <w:color w:val="002060"/>
                <w:sz w:val="28"/>
                <w:szCs w:val="28"/>
                <w:lang w:eastAsia="ar-SA"/>
              </w:rPr>
              <w:t xml:space="preserve"> (ОВЗ)</w:t>
            </w:r>
            <w:r w:rsidRPr="00131675">
              <w:rPr>
                <w:rFonts w:ascii="Times New Roman" w:hAnsi="Times New Roman"/>
                <w:b/>
                <w:color w:val="002060"/>
                <w:sz w:val="28"/>
                <w:szCs w:val="28"/>
                <w:lang w:eastAsia="ar-SA"/>
              </w:rPr>
              <w:t>»</w:t>
            </w:r>
          </w:p>
          <w:p w:rsidR="00421AB6" w:rsidRDefault="00421AB6" w:rsidP="00421AB6">
            <w:pPr>
              <w:spacing w:after="0" w:line="240" w:lineRule="auto"/>
              <w:ind w:firstLine="709"/>
              <w:jc w:val="both"/>
              <w:rPr>
                <w:rFonts w:ascii="Times New Roman" w:hAnsi="Times New Roman"/>
                <w:sz w:val="28"/>
                <w:szCs w:val="28"/>
              </w:rPr>
            </w:pPr>
          </w:p>
          <w:p w:rsidR="00056D72" w:rsidRPr="00B47C9E" w:rsidRDefault="00EE36B8" w:rsidP="00B47C9E">
            <w:pPr>
              <w:spacing w:after="0" w:line="240" w:lineRule="auto"/>
              <w:jc w:val="center"/>
              <w:rPr>
                <w:rFonts w:ascii="Times New Roman" w:hAnsi="Times New Roman"/>
                <w:b/>
                <w:sz w:val="32"/>
                <w:szCs w:val="32"/>
              </w:rPr>
            </w:pPr>
            <w:r>
              <w:rPr>
                <w:rFonts w:ascii="Times New Roman" w:hAnsi="Times New Roman"/>
                <w:noProof/>
                <w:sz w:val="24"/>
                <w:szCs w:val="24"/>
                <w:lang w:eastAsia="ru-RU"/>
              </w:rPr>
              <w:drawing>
                <wp:inline distT="0" distB="0" distL="0" distR="0">
                  <wp:extent cx="2638425" cy="2238375"/>
                  <wp:effectExtent l="19050" t="0" r="9525" b="0"/>
                  <wp:docPr id="2" name="Picture 2" descr="гиперакт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ерактивный ребенок"/>
                          <pic:cNvPicPr>
                            <a:picLocks noChangeAspect="1" noChangeArrowheads="1"/>
                          </pic:cNvPicPr>
                        </pic:nvPicPr>
                        <pic:blipFill>
                          <a:blip r:embed="rId6" cstate="print"/>
                          <a:srcRect/>
                          <a:stretch>
                            <a:fillRect/>
                          </a:stretch>
                        </pic:blipFill>
                        <pic:spPr bwMode="auto">
                          <a:xfrm>
                            <a:off x="0" y="0"/>
                            <a:ext cx="2638425" cy="2238375"/>
                          </a:xfrm>
                          <a:prstGeom prst="rect">
                            <a:avLst/>
                          </a:prstGeom>
                          <a:noFill/>
                          <a:ln w="9525">
                            <a:noFill/>
                            <a:miter lim="800000"/>
                            <a:headEnd/>
                            <a:tailEnd/>
                          </a:ln>
                        </pic:spPr>
                      </pic:pic>
                    </a:graphicData>
                  </a:graphic>
                </wp:inline>
              </w:drawing>
            </w:r>
          </w:p>
          <w:p w:rsidR="004757E2" w:rsidRPr="00B47C9E" w:rsidRDefault="004757E2" w:rsidP="00B47C9E">
            <w:pPr>
              <w:spacing w:after="0" w:line="240" w:lineRule="auto"/>
              <w:jc w:val="center"/>
              <w:rPr>
                <w:b/>
                <w:i/>
              </w:rPr>
            </w:pPr>
          </w:p>
          <w:p w:rsidR="00056D72" w:rsidRPr="00B47C9E" w:rsidRDefault="00056D72" w:rsidP="00B47C9E">
            <w:pPr>
              <w:spacing w:after="0" w:line="240" w:lineRule="auto"/>
              <w:jc w:val="center"/>
              <w:rPr>
                <w:b/>
                <w:bCs/>
                <w:i/>
              </w:rPr>
            </w:pPr>
          </w:p>
          <w:p w:rsidR="00056D72" w:rsidRPr="00B47C9E" w:rsidRDefault="00056D72" w:rsidP="00B47C9E">
            <w:pPr>
              <w:spacing w:after="0" w:line="240" w:lineRule="auto"/>
              <w:jc w:val="center"/>
              <w:rPr>
                <w:b/>
                <w:bCs/>
                <w:i/>
              </w:rPr>
            </w:pPr>
          </w:p>
          <w:p w:rsidR="004757E2" w:rsidRDefault="00EE36B8" w:rsidP="00BC58BF">
            <w:pPr>
              <w:spacing w:after="0" w:line="240" w:lineRule="auto"/>
              <w:jc w:val="center"/>
              <w:rPr>
                <w:b/>
                <w:i/>
              </w:rPr>
            </w:pPr>
            <w:r>
              <w:rPr>
                <w:b/>
                <w:i/>
              </w:rPr>
              <w:t>Подготовил:</w:t>
            </w:r>
          </w:p>
          <w:p w:rsidR="00EE36B8" w:rsidRPr="00B47C9E" w:rsidRDefault="00EE36B8" w:rsidP="00BC58BF">
            <w:pPr>
              <w:spacing w:after="0" w:line="240" w:lineRule="auto"/>
              <w:jc w:val="center"/>
              <w:rPr>
                <w:b/>
                <w:i/>
              </w:rPr>
            </w:pPr>
            <w:r>
              <w:rPr>
                <w:b/>
                <w:i/>
              </w:rPr>
              <w:t>Воспитатель Е.А.Коломейцева</w:t>
            </w:r>
          </w:p>
        </w:tc>
      </w:tr>
      <w:tr w:rsidR="005B14A6" w:rsidRPr="00B47C9E" w:rsidTr="00BF0C71">
        <w:trPr>
          <w:cantSplit/>
          <w:trHeight w:val="11145"/>
        </w:trPr>
        <w:tc>
          <w:tcPr>
            <w:tcW w:w="5104" w:type="dxa"/>
            <w:tcBorders>
              <w:top w:val="triple" w:sz="4" w:space="0" w:color="auto"/>
              <w:left w:val="triple" w:sz="4" w:space="0" w:color="auto"/>
              <w:bottom w:val="triple" w:sz="4" w:space="0" w:color="auto"/>
              <w:right w:val="triple" w:sz="4" w:space="0" w:color="auto"/>
            </w:tcBorders>
          </w:tcPr>
          <w:p w:rsidR="007A1737" w:rsidRPr="00131675" w:rsidRDefault="007A1737" w:rsidP="00F66C2D">
            <w:pPr>
              <w:shd w:val="clear" w:color="auto" w:fill="FFFFFF"/>
              <w:spacing w:after="0" w:line="240" w:lineRule="auto"/>
              <w:ind w:left="300" w:right="300" w:firstLine="540"/>
              <w:jc w:val="both"/>
              <w:rPr>
                <w:rFonts w:ascii="Times New Roman" w:hAnsi="Times New Roman"/>
                <w:sz w:val="24"/>
                <w:szCs w:val="24"/>
              </w:rPr>
            </w:pPr>
          </w:p>
          <w:p w:rsidR="00F66C2D" w:rsidRPr="00BC58BF" w:rsidRDefault="00F66C2D" w:rsidP="00F66C2D">
            <w:pPr>
              <w:pStyle w:val="aa"/>
              <w:jc w:val="both"/>
              <w:rPr>
                <w:bCs/>
                <w:sz w:val="24"/>
                <w:lang w:val="ru-RU" w:eastAsia="ar-SA"/>
              </w:rPr>
            </w:pPr>
            <w:r w:rsidRPr="00BC58BF">
              <w:rPr>
                <w:bCs/>
                <w:sz w:val="24"/>
                <w:lang w:val="ru-RU" w:eastAsia="ar-SA"/>
              </w:rPr>
              <w:t xml:space="preserve">        Обучение детей с использованием  нетрадиционных техник в изобразительной деятельности, является одним из важных и  перспективных направлений коррекционно-педагогической работы.</w:t>
            </w:r>
          </w:p>
          <w:p w:rsidR="00F43747" w:rsidRPr="00BC58BF" w:rsidRDefault="00F66C2D" w:rsidP="00F66C2D">
            <w:pPr>
              <w:shd w:val="clear" w:color="auto" w:fill="FFFFFF"/>
              <w:spacing w:after="0" w:line="240" w:lineRule="auto"/>
              <w:ind w:left="300" w:right="300" w:firstLine="540"/>
              <w:jc w:val="both"/>
              <w:rPr>
                <w:rFonts w:ascii="Times New Roman" w:hAnsi="Times New Roman"/>
                <w:sz w:val="24"/>
                <w:szCs w:val="24"/>
              </w:rPr>
            </w:pPr>
            <w:r w:rsidRPr="00BC58BF">
              <w:rPr>
                <w:rFonts w:ascii="Times New Roman" w:hAnsi="Times New Roman"/>
                <w:bCs/>
                <w:sz w:val="24"/>
                <w:szCs w:val="24"/>
                <w:lang w:eastAsia="ar-SA"/>
              </w:rPr>
              <w:t>В процессе манипуляции с нетрадиционными материалами идёт естественный массаж биологически активных точек, расположенных на ладонях и пальцах рук, что  способствует развитию тактильной чувствительности, повышению уровня развития зрительно-моторной координации</w:t>
            </w:r>
            <w:r w:rsidR="00BC58BF">
              <w:rPr>
                <w:rFonts w:ascii="Times New Roman" w:hAnsi="Times New Roman"/>
                <w:bCs/>
                <w:sz w:val="24"/>
                <w:szCs w:val="24"/>
                <w:lang w:eastAsia="ar-SA"/>
              </w:rPr>
              <w:t>, коррекции мелкой моторики рук</w:t>
            </w:r>
            <w:r w:rsidRPr="00BC58BF">
              <w:rPr>
                <w:rFonts w:ascii="Times New Roman" w:hAnsi="Times New Roman"/>
                <w:bCs/>
                <w:sz w:val="24"/>
                <w:szCs w:val="24"/>
                <w:lang w:eastAsia="ar-SA"/>
              </w:rPr>
              <w:t>.</w:t>
            </w:r>
            <w:r w:rsidRPr="00BC58BF">
              <w:rPr>
                <w:rFonts w:ascii="Times New Roman" w:eastAsia="Times New Roman" w:hAnsi="Times New Roman"/>
                <w:bCs/>
                <w:sz w:val="24"/>
                <w:szCs w:val="24"/>
                <w:lang w:eastAsia="ar-SA"/>
              </w:rPr>
              <w:t xml:space="preserve"> </w:t>
            </w:r>
          </w:p>
          <w:p w:rsidR="00F43747" w:rsidRPr="00131675" w:rsidRDefault="00F43747" w:rsidP="00131675">
            <w:pPr>
              <w:shd w:val="clear" w:color="auto" w:fill="FFFFFF"/>
              <w:spacing w:after="0" w:line="240" w:lineRule="auto"/>
              <w:ind w:left="300" w:right="300" w:firstLine="540"/>
              <w:jc w:val="center"/>
              <w:rPr>
                <w:rFonts w:ascii="Times New Roman" w:hAnsi="Times New Roman"/>
                <w:sz w:val="24"/>
                <w:szCs w:val="24"/>
              </w:rPr>
            </w:pPr>
          </w:p>
          <w:p w:rsidR="00F61DF8" w:rsidRPr="00131675" w:rsidRDefault="00F66C2D" w:rsidP="00B47C9E">
            <w:pPr>
              <w:shd w:val="clear" w:color="auto" w:fill="FFFFFF"/>
              <w:spacing w:after="0" w:line="240" w:lineRule="auto"/>
              <w:ind w:left="300" w:right="300" w:firstLine="540"/>
              <w:jc w:val="both"/>
              <w:rPr>
                <w:rFonts w:ascii="Times New Roman" w:hAnsi="Times New Roman"/>
                <w:b/>
                <w:color w:val="000099"/>
                <w:sz w:val="24"/>
                <w:szCs w:val="24"/>
              </w:rPr>
            </w:pPr>
            <w:r w:rsidRPr="00131675">
              <w:rPr>
                <w:rFonts w:ascii="Times New Roman" w:hAnsi="Times New Roman"/>
                <w:b/>
                <w:color w:val="000099"/>
                <w:sz w:val="24"/>
                <w:szCs w:val="24"/>
              </w:rPr>
              <w:t>Примеры нетрадиционных техник рисования:</w:t>
            </w:r>
          </w:p>
          <w:p w:rsidR="00F66C2D" w:rsidRPr="00131675" w:rsidRDefault="00F66C2D" w:rsidP="00131675">
            <w:pPr>
              <w:suppressAutoHyphens/>
              <w:spacing w:after="0" w:line="240" w:lineRule="auto"/>
              <w:jc w:val="center"/>
              <w:rPr>
                <w:rFonts w:ascii="Times New Roman" w:eastAsia="Times New Roman" w:hAnsi="Times New Roman"/>
                <w:b/>
                <w:color w:val="002060"/>
                <w:sz w:val="24"/>
                <w:szCs w:val="24"/>
                <w:lang w:eastAsia="ar-SA"/>
              </w:rPr>
            </w:pPr>
            <w:r w:rsidRPr="00131675">
              <w:rPr>
                <w:rFonts w:ascii="Times New Roman" w:eastAsia="Times New Roman" w:hAnsi="Times New Roman"/>
                <w:b/>
                <w:color w:val="002060"/>
                <w:sz w:val="24"/>
                <w:szCs w:val="24"/>
                <w:u w:val="single"/>
                <w:lang w:eastAsia="ar-SA"/>
              </w:rPr>
              <w:t>«Волшебные ладошки»</w:t>
            </w:r>
            <w:r w:rsidRPr="00131675">
              <w:rPr>
                <w:rFonts w:ascii="Times New Roman" w:eastAsia="Times New Roman" w:hAnsi="Times New Roman"/>
                <w:b/>
                <w:color w:val="002060"/>
                <w:sz w:val="24"/>
                <w:szCs w:val="24"/>
                <w:lang w:eastAsia="ar-SA"/>
              </w:rPr>
              <w:t>.</w:t>
            </w:r>
          </w:p>
          <w:p w:rsidR="00F61DF8" w:rsidRPr="00131675" w:rsidRDefault="00F66C2D" w:rsidP="00131675">
            <w:pPr>
              <w:suppressAutoHyphens/>
              <w:spacing w:after="0" w:line="240" w:lineRule="auto"/>
              <w:ind w:firstLine="600"/>
              <w:jc w:val="both"/>
              <w:rPr>
                <w:rFonts w:ascii="Times New Roman" w:eastAsia="Times New Roman" w:hAnsi="Times New Roman"/>
                <w:color w:val="000000"/>
                <w:sz w:val="24"/>
                <w:szCs w:val="24"/>
                <w:lang w:eastAsia="ar-SA"/>
              </w:rPr>
            </w:pPr>
            <w:r w:rsidRPr="00131675">
              <w:rPr>
                <w:rFonts w:ascii="Times New Roman" w:eastAsia="Times New Roman" w:hAnsi="Times New Roman"/>
                <w:color w:val="000000"/>
                <w:sz w:val="24"/>
                <w:szCs w:val="24"/>
                <w:lang w:eastAsia="ar-SA"/>
              </w:rPr>
              <w:t>Ребенок опускает ладошку в краску или окрашивает ее широкой кистью и делает отпечаток на бумаге. Можно рисовать обеими руками. Затем дополнить изображение мелкими деталями. Хорошо получаются в этой технике разные птицы, рыбки, осьминожки, бабочки, цветы, кроны деревьев. Другой вариант: ребенок обводит свою ладошку карандашом, а затем превращает полученный контур  в новое изображение (цветы в вазе, грибы в корзине, лес, птицу).</w:t>
            </w:r>
            <w:r w:rsidR="00131675" w:rsidRPr="00131675">
              <w:rPr>
                <w:rFonts w:ascii="Times New Roman" w:hAnsi="Times New Roman"/>
                <w:bCs/>
                <w:sz w:val="24"/>
                <w:szCs w:val="24"/>
              </w:rPr>
              <w:t xml:space="preserve"> </w:t>
            </w:r>
          </w:p>
          <w:p w:rsidR="001E5DF9" w:rsidRPr="00131675" w:rsidRDefault="001E5DF9" w:rsidP="00131675">
            <w:pPr>
              <w:pStyle w:val="ArialNarrow10pt125"/>
              <w:numPr>
                <w:ilvl w:val="0"/>
                <w:numId w:val="0"/>
              </w:numPr>
              <w:ind w:left="743" w:hanging="426"/>
            </w:pPr>
          </w:p>
        </w:tc>
        <w:tc>
          <w:tcPr>
            <w:tcW w:w="5953" w:type="dxa"/>
            <w:tcBorders>
              <w:top w:val="triple" w:sz="4" w:space="0" w:color="auto"/>
              <w:left w:val="triple" w:sz="4" w:space="0" w:color="auto"/>
              <w:bottom w:val="triple" w:sz="4" w:space="0" w:color="auto"/>
              <w:right w:val="triple" w:sz="4" w:space="0" w:color="auto"/>
            </w:tcBorders>
          </w:tcPr>
          <w:p w:rsidR="005B14A6" w:rsidRPr="00131675" w:rsidRDefault="005B14A6" w:rsidP="00B47C9E">
            <w:pPr>
              <w:spacing w:after="0" w:line="240" w:lineRule="auto"/>
              <w:ind w:left="175" w:hanging="175"/>
              <w:jc w:val="center"/>
              <w:rPr>
                <w:rFonts w:ascii="Times New Roman" w:hAnsi="Times New Roman"/>
                <w:b/>
                <w:sz w:val="24"/>
                <w:szCs w:val="24"/>
              </w:rPr>
            </w:pPr>
          </w:p>
          <w:p w:rsidR="00F13B6B" w:rsidRPr="00131675" w:rsidRDefault="00F13B6B" w:rsidP="00B47C9E">
            <w:pPr>
              <w:spacing w:after="0" w:line="240" w:lineRule="auto"/>
              <w:jc w:val="right"/>
              <w:rPr>
                <w:rFonts w:ascii="Times New Roman" w:eastAsia="Times New Roman" w:hAnsi="Times New Roman"/>
                <w:sz w:val="24"/>
                <w:szCs w:val="24"/>
                <w:lang w:eastAsia="ru-RU"/>
              </w:rPr>
            </w:pPr>
          </w:p>
          <w:p w:rsidR="00F66C2D" w:rsidRPr="00131675" w:rsidRDefault="00F66C2D" w:rsidP="00131675">
            <w:pPr>
              <w:suppressAutoHyphens/>
              <w:spacing w:after="0" w:line="240" w:lineRule="auto"/>
              <w:jc w:val="center"/>
              <w:rPr>
                <w:rFonts w:ascii="Times New Roman" w:eastAsia="Times New Roman" w:hAnsi="Times New Roman"/>
                <w:b/>
                <w:color w:val="002060"/>
                <w:sz w:val="24"/>
                <w:szCs w:val="24"/>
                <w:u w:val="single"/>
                <w:lang w:eastAsia="ar-SA"/>
              </w:rPr>
            </w:pPr>
            <w:r w:rsidRPr="00131675">
              <w:rPr>
                <w:rFonts w:ascii="Times New Roman" w:eastAsia="Times New Roman" w:hAnsi="Times New Roman"/>
                <w:b/>
                <w:color w:val="002060"/>
                <w:sz w:val="24"/>
                <w:szCs w:val="24"/>
                <w:u w:val="single"/>
                <w:lang w:eastAsia="ar-SA"/>
              </w:rPr>
              <w:t>Техника «Рисунок пальчиками»</w:t>
            </w:r>
          </w:p>
          <w:p w:rsidR="005F6C2E" w:rsidRPr="00131675" w:rsidRDefault="00F66C2D" w:rsidP="00131675">
            <w:pPr>
              <w:suppressAutoHyphens/>
              <w:spacing w:after="0" w:line="240" w:lineRule="auto"/>
              <w:ind w:firstLine="577"/>
              <w:jc w:val="both"/>
              <w:rPr>
                <w:rFonts w:ascii="Times New Roman" w:eastAsia="Times New Roman" w:hAnsi="Times New Roman"/>
                <w:color w:val="000000"/>
                <w:sz w:val="24"/>
                <w:szCs w:val="24"/>
                <w:lang w:eastAsia="ar-SA"/>
              </w:rPr>
            </w:pPr>
            <w:r w:rsidRPr="00131675">
              <w:rPr>
                <w:rFonts w:ascii="Times New Roman" w:eastAsia="Times New Roman" w:hAnsi="Times New Roman"/>
                <w:color w:val="000000"/>
                <w:sz w:val="24"/>
                <w:szCs w:val="24"/>
                <w:lang w:eastAsia="ar-SA"/>
              </w:rPr>
              <w:t>Ребенок опускает в краску пальчик и наносит пятнышки на бумагу. На каждый пальчик набирается краска разного цвета. В процессе рисования можно пользоваться влажными салфетками. После занятия руки моют с мылом. В такой технике можно рисовать цветы, ягоды, гусеницу, божьих коровок в траве, листья на деревьях и многое другое</w:t>
            </w:r>
          </w:p>
          <w:p w:rsidR="00C071C1" w:rsidRPr="00131675" w:rsidRDefault="00C071C1" w:rsidP="00B47C9E">
            <w:pPr>
              <w:spacing w:after="0" w:line="240" w:lineRule="auto"/>
              <w:jc w:val="both"/>
              <w:rPr>
                <w:rFonts w:ascii="Times New Roman" w:eastAsia="Times New Roman" w:hAnsi="Times New Roman"/>
                <w:bCs/>
                <w:sz w:val="24"/>
                <w:szCs w:val="24"/>
                <w:lang w:eastAsia="ru-RU"/>
              </w:rPr>
            </w:pPr>
          </w:p>
          <w:p w:rsidR="00131675" w:rsidRPr="00131675" w:rsidRDefault="00131675" w:rsidP="00131675">
            <w:pPr>
              <w:suppressAutoHyphens/>
              <w:spacing w:after="0" w:line="240" w:lineRule="auto"/>
              <w:jc w:val="center"/>
              <w:rPr>
                <w:rFonts w:ascii="Times New Roman" w:eastAsia="Times New Roman" w:hAnsi="Times New Roman"/>
                <w:b/>
                <w:color w:val="002060"/>
                <w:sz w:val="24"/>
                <w:szCs w:val="24"/>
                <w:u w:val="single"/>
                <w:lang w:eastAsia="ar-SA"/>
              </w:rPr>
            </w:pPr>
            <w:r w:rsidRPr="00131675">
              <w:rPr>
                <w:rFonts w:ascii="Times New Roman" w:eastAsia="Times New Roman" w:hAnsi="Times New Roman"/>
                <w:b/>
                <w:color w:val="002060"/>
                <w:sz w:val="24"/>
                <w:szCs w:val="24"/>
                <w:u w:val="single"/>
                <w:lang w:eastAsia="ar-SA"/>
              </w:rPr>
              <w:t>Техника «Рисование сыпучими  материалами (соль, песок, крупы)»</w:t>
            </w:r>
          </w:p>
          <w:p w:rsidR="00131675" w:rsidRPr="00131675" w:rsidRDefault="00131675" w:rsidP="00131675">
            <w:pPr>
              <w:suppressAutoHyphens/>
              <w:spacing w:after="0" w:line="240" w:lineRule="auto"/>
              <w:ind w:firstLine="588"/>
              <w:jc w:val="both"/>
              <w:rPr>
                <w:rFonts w:ascii="Times New Roman" w:eastAsia="Times New Roman" w:hAnsi="Times New Roman"/>
                <w:color w:val="000000"/>
                <w:sz w:val="24"/>
                <w:szCs w:val="24"/>
                <w:lang w:eastAsia="ar-SA"/>
              </w:rPr>
            </w:pPr>
            <w:r w:rsidRPr="00131675">
              <w:rPr>
                <w:rFonts w:ascii="Times New Roman" w:eastAsia="Times New Roman" w:hAnsi="Times New Roman"/>
                <w:color w:val="000000"/>
                <w:sz w:val="24"/>
                <w:szCs w:val="24"/>
                <w:lang w:eastAsia="ar-SA"/>
              </w:rPr>
              <w:t>Ребенок наносит клей на силуэт, карандашную линию, затем щедро посыпает сыпучим материалом. Лишний  материал ссыпается на поднос.</w:t>
            </w:r>
          </w:p>
          <w:p w:rsidR="00205302" w:rsidRPr="00131675" w:rsidRDefault="00131675" w:rsidP="00131675">
            <w:pPr>
              <w:spacing w:after="0" w:line="240" w:lineRule="auto"/>
              <w:jc w:val="both"/>
              <w:rPr>
                <w:rFonts w:ascii="Times New Roman" w:eastAsia="Times New Roman" w:hAnsi="Times New Roman"/>
                <w:bCs/>
                <w:sz w:val="24"/>
                <w:szCs w:val="24"/>
                <w:lang w:eastAsia="ru-RU"/>
              </w:rPr>
            </w:pPr>
            <w:r w:rsidRPr="00131675">
              <w:rPr>
                <w:rFonts w:ascii="Times New Roman" w:eastAsia="Times New Roman" w:hAnsi="Times New Roman"/>
                <w:color w:val="000000"/>
                <w:sz w:val="24"/>
                <w:szCs w:val="24"/>
                <w:lang w:eastAsia="ar-SA"/>
              </w:rPr>
              <w:t>Соль, манку можно подкрасить. Иногда манку добавляют в гуашь и рисуют этой смесью, для получения более объемного изображения</w:t>
            </w:r>
          </w:p>
          <w:p w:rsidR="00F13B6B" w:rsidRPr="00131675" w:rsidRDefault="00F13B6B" w:rsidP="00B47C9E">
            <w:pPr>
              <w:pStyle w:val="a7"/>
              <w:spacing w:after="0" w:line="240" w:lineRule="auto"/>
              <w:jc w:val="right"/>
              <w:rPr>
                <w:rFonts w:ascii="Times New Roman" w:eastAsia="Times New Roman" w:hAnsi="Times New Roman"/>
                <w:sz w:val="24"/>
                <w:szCs w:val="24"/>
                <w:lang w:eastAsia="ru-RU"/>
              </w:rPr>
            </w:pPr>
          </w:p>
          <w:p w:rsidR="00131675" w:rsidRDefault="00131675" w:rsidP="00131675">
            <w:pPr>
              <w:suppressAutoHyphens/>
              <w:spacing w:after="0" w:line="240" w:lineRule="auto"/>
              <w:jc w:val="center"/>
              <w:rPr>
                <w:rFonts w:ascii="Times New Roman" w:eastAsia="Times New Roman" w:hAnsi="Times New Roman"/>
                <w:b/>
                <w:color w:val="002060"/>
                <w:sz w:val="24"/>
                <w:szCs w:val="24"/>
                <w:u w:val="single"/>
                <w:lang w:eastAsia="ar-SA"/>
              </w:rPr>
            </w:pPr>
            <w:r w:rsidRPr="00131675">
              <w:rPr>
                <w:rFonts w:ascii="Times New Roman" w:eastAsia="Times New Roman" w:hAnsi="Times New Roman"/>
                <w:b/>
                <w:color w:val="002060"/>
                <w:sz w:val="24"/>
                <w:szCs w:val="24"/>
                <w:u w:val="single"/>
                <w:lang w:eastAsia="ar-SA"/>
              </w:rPr>
              <w:t>Техника «Рисование ватными  палочками»</w:t>
            </w:r>
          </w:p>
          <w:p w:rsidR="00131675" w:rsidRPr="00131675" w:rsidRDefault="00131675" w:rsidP="00131675">
            <w:pPr>
              <w:suppressAutoHyphens/>
              <w:spacing w:after="0" w:line="240" w:lineRule="auto"/>
              <w:jc w:val="center"/>
              <w:rPr>
                <w:rFonts w:ascii="Times New Roman" w:eastAsia="Times New Roman" w:hAnsi="Times New Roman"/>
                <w:b/>
                <w:color w:val="002060"/>
                <w:sz w:val="24"/>
                <w:szCs w:val="24"/>
                <w:u w:val="single"/>
                <w:lang w:eastAsia="ar-SA"/>
              </w:rPr>
            </w:pPr>
          </w:p>
          <w:p w:rsidR="00131675" w:rsidRDefault="00131675" w:rsidP="00131675">
            <w:pPr>
              <w:tabs>
                <w:tab w:val="left" w:pos="1705"/>
              </w:tabs>
              <w:spacing w:after="0" w:line="240" w:lineRule="auto"/>
              <w:ind w:right="175"/>
              <w:jc w:val="both"/>
              <w:rPr>
                <w:rFonts w:ascii="Times New Roman" w:eastAsia="Times New Roman" w:hAnsi="Times New Roman"/>
                <w:noProof/>
                <w:sz w:val="24"/>
                <w:szCs w:val="24"/>
                <w:lang w:eastAsia="ru-RU"/>
              </w:rPr>
            </w:pPr>
            <w:r>
              <w:rPr>
                <w:rFonts w:ascii="Times New Roman" w:eastAsia="Times New Roman" w:hAnsi="Times New Roman" w:cs="Calibri"/>
                <w:color w:val="000000"/>
                <w:sz w:val="24"/>
                <w:szCs w:val="24"/>
                <w:lang w:eastAsia="ar-SA"/>
              </w:rPr>
              <w:t xml:space="preserve">        </w:t>
            </w:r>
            <w:r w:rsidRPr="00131675">
              <w:rPr>
                <w:rFonts w:ascii="Times New Roman" w:eastAsia="Times New Roman" w:hAnsi="Times New Roman" w:cs="Calibri"/>
                <w:color w:val="000000"/>
                <w:sz w:val="24"/>
                <w:szCs w:val="24"/>
                <w:lang w:eastAsia="ar-SA"/>
              </w:rPr>
              <w:t>Ребенок или взрослый рисует контурное изображение предмета, затем делает отпечатки ватной палочкой, размещая их близко друг к другу, по карандашному контуру. Затем можно заполнить и середину изображения. На каждый цвет берется чистая палочка. Эта техника доступна даже малышам, позволяет быстро получить много одинаковых  кружочков, украсить одежду, посуду, получить</w:t>
            </w:r>
            <w:r>
              <w:rPr>
                <w:rFonts w:ascii="Times New Roman" w:eastAsia="Times New Roman" w:hAnsi="Times New Roman" w:cs="Calibri"/>
                <w:color w:val="000000"/>
                <w:sz w:val="24"/>
                <w:szCs w:val="24"/>
                <w:lang w:eastAsia="ar-SA"/>
              </w:rPr>
              <w:t xml:space="preserve"> необычное фактурное изображение.</w:t>
            </w:r>
          </w:p>
          <w:p w:rsidR="00131675" w:rsidRDefault="00131675" w:rsidP="00131675">
            <w:pPr>
              <w:tabs>
                <w:tab w:val="left" w:pos="1705"/>
              </w:tabs>
              <w:spacing w:after="0" w:line="240" w:lineRule="auto"/>
              <w:ind w:right="175"/>
              <w:jc w:val="center"/>
              <w:rPr>
                <w:rFonts w:ascii="Times New Roman" w:eastAsia="Times New Roman" w:hAnsi="Times New Roman"/>
                <w:noProof/>
                <w:sz w:val="24"/>
                <w:szCs w:val="24"/>
                <w:lang w:eastAsia="ru-RU"/>
              </w:rPr>
            </w:pPr>
          </w:p>
          <w:p w:rsidR="00131675" w:rsidRDefault="00131675" w:rsidP="00131675">
            <w:pPr>
              <w:tabs>
                <w:tab w:val="left" w:pos="1705"/>
              </w:tabs>
              <w:spacing w:after="0" w:line="240" w:lineRule="auto"/>
              <w:ind w:right="175"/>
              <w:rPr>
                <w:rFonts w:ascii="Times New Roman" w:eastAsia="Times New Roman" w:hAnsi="Times New Roman"/>
                <w:noProof/>
                <w:sz w:val="24"/>
                <w:szCs w:val="24"/>
                <w:lang w:eastAsia="ru-RU"/>
              </w:rPr>
            </w:pPr>
          </w:p>
          <w:p w:rsidR="006E28C0" w:rsidRPr="00131675" w:rsidRDefault="00EE36B8" w:rsidP="00131675">
            <w:pPr>
              <w:tabs>
                <w:tab w:val="left" w:pos="1705"/>
              </w:tabs>
              <w:spacing w:after="0" w:line="240" w:lineRule="auto"/>
              <w:ind w:right="175"/>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838200" cy="904875"/>
                  <wp:effectExtent l="19050" t="0" r="0" b="0"/>
                  <wp:docPr id="3" name="rg_hi" descr="http://t3.gstatic.com/images?q=tbn:ANd9GcRgtwRrCiBctujRLdtDbgr1qhQsqNrwr8d5nwZsIOD-akN--a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gtwRrCiBctujRLdtDbgr1qhQsqNrwr8d5nwZsIOD-akN--anf"/>
                          <pic:cNvPicPr>
                            <a:picLocks noChangeAspect="1" noChangeArrowheads="1"/>
                          </pic:cNvPicPr>
                        </pic:nvPicPr>
                        <pic:blipFill>
                          <a:blip r:embed="rId7" cstate="print"/>
                          <a:srcRect/>
                          <a:stretch>
                            <a:fillRect/>
                          </a:stretch>
                        </pic:blipFill>
                        <pic:spPr bwMode="auto">
                          <a:xfrm>
                            <a:off x="0" y="0"/>
                            <a:ext cx="838200" cy="904875"/>
                          </a:xfrm>
                          <a:prstGeom prst="rect">
                            <a:avLst/>
                          </a:prstGeom>
                          <a:noFill/>
                          <a:ln w="9525">
                            <a:noFill/>
                            <a:miter lim="800000"/>
                            <a:headEnd/>
                            <a:tailEnd/>
                          </a:ln>
                        </pic:spPr>
                      </pic:pic>
                    </a:graphicData>
                  </a:graphic>
                </wp:inline>
              </w:drawing>
            </w:r>
          </w:p>
        </w:tc>
        <w:tc>
          <w:tcPr>
            <w:tcW w:w="5103" w:type="dxa"/>
            <w:tcBorders>
              <w:top w:val="triple" w:sz="4" w:space="0" w:color="auto"/>
              <w:left w:val="triple" w:sz="4" w:space="0" w:color="auto"/>
              <w:bottom w:val="triple" w:sz="4" w:space="0" w:color="auto"/>
              <w:right w:val="triple" w:sz="4" w:space="0" w:color="auto"/>
            </w:tcBorders>
          </w:tcPr>
          <w:p w:rsidR="00260082" w:rsidRPr="00B47C9E" w:rsidRDefault="00260082" w:rsidP="00B47C9E">
            <w:pPr>
              <w:spacing w:after="0" w:line="240" w:lineRule="auto"/>
              <w:jc w:val="center"/>
              <w:rPr>
                <w:rFonts w:ascii="Times New Roman" w:hAnsi="Times New Roman"/>
                <w:b/>
                <w:color w:val="000099"/>
                <w:sz w:val="28"/>
                <w:szCs w:val="28"/>
              </w:rPr>
            </w:pPr>
          </w:p>
          <w:p w:rsidR="00A437AC" w:rsidRPr="00B47C9E" w:rsidRDefault="00A437AC" w:rsidP="00B47C9E">
            <w:pPr>
              <w:shd w:val="clear" w:color="auto" w:fill="FFFFFF"/>
              <w:spacing w:after="0" w:line="240" w:lineRule="auto"/>
              <w:rPr>
                <w:rStyle w:val="a8"/>
                <w:rFonts w:ascii="Times New Roman" w:hAnsi="Times New Roman"/>
                <w:b/>
                <w:color w:val="990000"/>
                <w:sz w:val="10"/>
                <w:szCs w:val="10"/>
              </w:rPr>
            </w:pPr>
          </w:p>
          <w:p w:rsidR="00BF0C71" w:rsidRPr="00BF0C71" w:rsidRDefault="00BF0C71" w:rsidP="00BF0C71">
            <w:pPr>
              <w:pStyle w:val="aa"/>
              <w:jc w:val="center"/>
              <w:rPr>
                <w:b/>
                <w:iCs/>
                <w:color w:val="002060"/>
                <w:sz w:val="24"/>
                <w:u w:val="single"/>
                <w:lang w:val="ru-RU"/>
              </w:rPr>
            </w:pPr>
            <w:r w:rsidRPr="00BF0C71">
              <w:rPr>
                <w:b/>
                <w:iCs/>
                <w:color w:val="002060"/>
                <w:sz w:val="24"/>
                <w:u w:val="single"/>
                <w:lang w:val="ru-RU"/>
              </w:rPr>
              <w:t>Техника «Монотипия (предметная и пейзажная)»</w:t>
            </w:r>
          </w:p>
          <w:p w:rsidR="00BF0C71" w:rsidRPr="00BF0C71" w:rsidRDefault="00BF0C71" w:rsidP="00BF0C71">
            <w:pPr>
              <w:pStyle w:val="aa"/>
              <w:ind w:firstLine="542"/>
              <w:jc w:val="both"/>
              <w:rPr>
                <w:color w:val="000000"/>
                <w:sz w:val="24"/>
                <w:lang w:val="ru-RU"/>
              </w:rPr>
            </w:pPr>
            <w:r w:rsidRPr="00BF0C71">
              <w:rPr>
                <w:color w:val="000000"/>
                <w:sz w:val="24"/>
                <w:lang w:val="ru-RU"/>
              </w:rPr>
              <w:t>Ребенок складывает лист бумаги пополам, разворачивает ее, на одной стороне рисует половину предмета или  пейзаж. Затем, пока краска не высохла, снова складывает для получения отпечатка. Эта техника предусматривает довольно быстрый темп работы, поэтому лучше выбирать для изображения  простые, хорошо усвоенные детьми предметы</w:t>
            </w:r>
          </w:p>
          <w:p w:rsidR="00BF0C71" w:rsidRPr="00BF0C71" w:rsidRDefault="00BF0C71" w:rsidP="00BF0C71">
            <w:pPr>
              <w:pStyle w:val="aa"/>
              <w:rPr>
                <w:color w:val="000000"/>
                <w:sz w:val="24"/>
                <w:lang w:val="ru-RU"/>
              </w:rPr>
            </w:pPr>
          </w:p>
          <w:p w:rsidR="00BF0C71" w:rsidRDefault="00BF0C71" w:rsidP="00BF0C71">
            <w:pPr>
              <w:pStyle w:val="aa"/>
              <w:jc w:val="center"/>
              <w:rPr>
                <w:b/>
                <w:color w:val="002060"/>
                <w:sz w:val="24"/>
                <w:u w:val="single"/>
                <w:lang w:val="ru-RU"/>
              </w:rPr>
            </w:pPr>
            <w:r w:rsidRPr="00BF0C71">
              <w:rPr>
                <w:b/>
                <w:color w:val="002060"/>
                <w:sz w:val="24"/>
                <w:u w:val="single"/>
                <w:lang w:val="ru-RU"/>
              </w:rPr>
              <w:t>Техника «Раздувание краски»</w:t>
            </w:r>
          </w:p>
          <w:p w:rsidR="00BF0C71" w:rsidRPr="00BF0C71" w:rsidRDefault="00BF0C71" w:rsidP="00BF0C71">
            <w:pPr>
              <w:pStyle w:val="aa"/>
              <w:jc w:val="center"/>
              <w:rPr>
                <w:b/>
                <w:color w:val="002060"/>
                <w:sz w:val="24"/>
                <w:u w:val="single"/>
                <w:lang w:val="ru-RU"/>
              </w:rPr>
            </w:pPr>
          </w:p>
          <w:p w:rsidR="00BF0C71" w:rsidRPr="00BF0C71" w:rsidRDefault="00BF0C71" w:rsidP="00BF0C71">
            <w:pPr>
              <w:pStyle w:val="aa"/>
              <w:ind w:firstLine="588"/>
              <w:jc w:val="both"/>
              <w:rPr>
                <w:color w:val="000000"/>
                <w:sz w:val="24"/>
                <w:lang w:val="ru-RU"/>
              </w:rPr>
            </w:pPr>
            <w:r w:rsidRPr="00BF0C71">
              <w:rPr>
                <w:color w:val="000000"/>
                <w:sz w:val="24"/>
                <w:lang w:val="ru-RU"/>
              </w:rPr>
              <w:t>Ребенок выливает жидкую краску на бумагу, дует из трубочки на пятно так, чтобы краска растекалась в разные стороны. Можно сделать несколько разных пятен. Недостающие детали дорисовать .С помощью этой техники можно нарисовать деревья, цветы, ежика, солнышко и многое другое.</w:t>
            </w:r>
          </w:p>
          <w:p w:rsidR="00BF0C71" w:rsidRPr="00BF0C71" w:rsidRDefault="00BF0C71" w:rsidP="00BF0C71">
            <w:pPr>
              <w:pStyle w:val="aa"/>
              <w:ind w:firstLine="588"/>
              <w:jc w:val="both"/>
              <w:rPr>
                <w:color w:val="000000"/>
                <w:sz w:val="28"/>
                <w:szCs w:val="28"/>
                <w:lang w:val="ru-RU"/>
              </w:rPr>
            </w:pPr>
          </w:p>
          <w:p w:rsidR="00BF0C71" w:rsidRPr="00BF0C71" w:rsidRDefault="00BF0C71" w:rsidP="00BF0C71">
            <w:pPr>
              <w:pStyle w:val="aa"/>
              <w:jc w:val="center"/>
              <w:rPr>
                <w:b/>
                <w:color w:val="002060"/>
                <w:sz w:val="24"/>
                <w:u w:val="single"/>
                <w:lang w:val="ru-RU"/>
              </w:rPr>
            </w:pPr>
            <w:r w:rsidRPr="00BF0C71">
              <w:rPr>
                <w:b/>
                <w:color w:val="002060"/>
                <w:sz w:val="24"/>
                <w:u w:val="single"/>
                <w:lang w:val="ru-RU"/>
              </w:rPr>
              <w:t>Техника «Рисование пластилином»</w:t>
            </w:r>
          </w:p>
          <w:p w:rsidR="00BF0C71" w:rsidRDefault="00BF0C71" w:rsidP="00BF0C71">
            <w:pPr>
              <w:pStyle w:val="aa"/>
              <w:jc w:val="center"/>
              <w:rPr>
                <w:color w:val="000000"/>
                <w:sz w:val="24"/>
                <w:u w:val="single"/>
                <w:lang w:val="ru-RU"/>
              </w:rPr>
            </w:pPr>
          </w:p>
          <w:p w:rsidR="00BF0C71" w:rsidRPr="00BF0C71" w:rsidRDefault="00BF0C71" w:rsidP="00BF0C71">
            <w:pPr>
              <w:pStyle w:val="aa"/>
              <w:ind w:firstLine="709"/>
              <w:rPr>
                <w:rStyle w:val="a8"/>
                <w:i w:val="0"/>
                <w:iCs w:val="0"/>
                <w:color w:val="000000"/>
                <w:sz w:val="24"/>
                <w:lang w:val="ru-RU"/>
              </w:rPr>
            </w:pPr>
            <w:r w:rsidRPr="00BF0C71">
              <w:rPr>
                <w:color w:val="000000"/>
                <w:sz w:val="24"/>
                <w:lang w:val="ru-RU"/>
              </w:rPr>
              <w:t>Взрослый рисует контур предмета. Ребенок отщипывает кусочки пластилина и наносит их на рисунок.</w:t>
            </w:r>
          </w:p>
          <w:p w:rsidR="00146C17" w:rsidRPr="00BF0C71" w:rsidRDefault="00BF0C71" w:rsidP="00BF0C71">
            <w:pPr>
              <w:pStyle w:val="aa"/>
              <w:ind w:firstLine="531"/>
              <w:jc w:val="both"/>
              <w:rPr>
                <w:color w:val="000000"/>
                <w:sz w:val="24"/>
                <w:lang w:val="ru-RU"/>
              </w:rPr>
            </w:pPr>
            <w:r w:rsidRPr="00BF0C71">
              <w:rPr>
                <w:color w:val="000000"/>
                <w:sz w:val="24"/>
                <w:lang w:val="ru-RU"/>
              </w:rPr>
              <w:t>Нетрадиционных техник существует очень много и интересных — это и «Рисование цветным клейстером», и «Тычок жесткой кистью», и «Рисование поролоном», и «Отпечатки листьев», и «Рисование мятой бумагой», и «Набрызг», и «Воздушные фломастеры (блопены)», и  «Кляксография», и «Рисование свечой или восковыми мелками»,</w:t>
            </w:r>
            <w:r w:rsidRPr="00BF0C71">
              <w:rPr>
                <w:color w:val="000000"/>
                <w:sz w:val="28"/>
                <w:szCs w:val="28"/>
                <w:lang w:val="ru-RU"/>
              </w:rPr>
              <w:t xml:space="preserve"> </w:t>
            </w:r>
            <w:r w:rsidRPr="00BF0C71">
              <w:rPr>
                <w:color w:val="000000"/>
                <w:sz w:val="24"/>
                <w:lang w:val="ru-RU"/>
              </w:rPr>
              <w:t xml:space="preserve">и  «Рисование веревочкой» и т.д. В общем — это благодатная почва для работы с детьми, имеющими сложный дефект в развитии. </w:t>
            </w:r>
          </w:p>
        </w:tc>
      </w:tr>
    </w:tbl>
    <w:p w:rsidR="00922618" w:rsidRPr="00F61DF8" w:rsidRDefault="00922618" w:rsidP="00FE0DFA">
      <w:pPr>
        <w:spacing w:after="0"/>
        <w:rPr>
          <w:rFonts w:ascii="Times New Roman" w:hAnsi="Times New Roman"/>
          <w:sz w:val="24"/>
          <w:szCs w:val="24"/>
        </w:rPr>
      </w:pPr>
    </w:p>
    <w:sectPr w:rsidR="00922618" w:rsidRPr="00F61DF8" w:rsidSect="00FC517B">
      <w:type w:val="continuous"/>
      <w:pgSz w:w="16838" w:h="11906" w:orient="landscape"/>
      <w:pgMar w:top="284" w:right="28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08851BF"/>
    <w:multiLevelType w:val="hybridMultilevel"/>
    <w:tmpl w:val="9920FB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3F5390"/>
    <w:multiLevelType w:val="hybridMultilevel"/>
    <w:tmpl w:val="E8CEC3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0541C"/>
    <w:multiLevelType w:val="multilevel"/>
    <w:tmpl w:val="1E6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77B33"/>
    <w:multiLevelType w:val="hybridMultilevel"/>
    <w:tmpl w:val="3FD2CA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12F24"/>
    <w:multiLevelType w:val="hybridMultilevel"/>
    <w:tmpl w:val="5FE69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C7DCF"/>
    <w:multiLevelType w:val="hybridMultilevel"/>
    <w:tmpl w:val="6FCECB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C0631"/>
    <w:multiLevelType w:val="hybridMultilevel"/>
    <w:tmpl w:val="E6FC01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C6342"/>
    <w:multiLevelType w:val="hybridMultilevel"/>
    <w:tmpl w:val="5428DFEC"/>
    <w:lvl w:ilvl="0" w:tplc="04190009">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37CD79ED"/>
    <w:multiLevelType w:val="hybridMultilevel"/>
    <w:tmpl w:val="91421152"/>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8A01D60"/>
    <w:multiLevelType w:val="hybridMultilevel"/>
    <w:tmpl w:val="4DFC18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95A94"/>
    <w:multiLevelType w:val="multilevel"/>
    <w:tmpl w:val="64D2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542F9"/>
    <w:multiLevelType w:val="multilevel"/>
    <w:tmpl w:val="FE2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76180"/>
    <w:multiLevelType w:val="hybridMultilevel"/>
    <w:tmpl w:val="53E6F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47BA5"/>
    <w:multiLevelType w:val="multilevel"/>
    <w:tmpl w:val="73C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82448"/>
    <w:multiLevelType w:val="hybridMultilevel"/>
    <w:tmpl w:val="5F861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63A57"/>
    <w:multiLevelType w:val="hybridMultilevel"/>
    <w:tmpl w:val="D46004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3E2293"/>
    <w:multiLevelType w:val="hybridMultilevel"/>
    <w:tmpl w:val="2E46A97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010BC"/>
    <w:multiLevelType w:val="hybridMultilevel"/>
    <w:tmpl w:val="76AC24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943C5C"/>
    <w:multiLevelType w:val="hybridMultilevel"/>
    <w:tmpl w:val="EC12F2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EA0890"/>
    <w:multiLevelType w:val="hybridMultilevel"/>
    <w:tmpl w:val="41AEFA6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5940AA0"/>
    <w:multiLevelType w:val="multilevel"/>
    <w:tmpl w:val="BA7A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C25A9"/>
    <w:multiLevelType w:val="hybridMultilevel"/>
    <w:tmpl w:val="74E012B4"/>
    <w:lvl w:ilvl="0" w:tplc="01A6A4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F86B15"/>
    <w:multiLevelType w:val="multilevel"/>
    <w:tmpl w:val="A3B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D4E57"/>
    <w:multiLevelType w:val="hybridMultilevel"/>
    <w:tmpl w:val="7ECCECBE"/>
    <w:lvl w:ilvl="0" w:tplc="B6CE9BCE">
      <w:start w:val="1"/>
      <w:numFmt w:val="bullet"/>
      <w:pStyle w:val="ArialNarrow10pt125"/>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FA756F"/>
    <w:multiLevelType w:val="hybridMultilevel"/>
    <w:tmpl w:val="0750F7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22"/>
  </w:num>
  <w:num w:numId="5">
    <w:abstractNumId w:val="11"/>
  </w:num>
  <w:num w:numId="6">
    <w:abstractNumId w:val="9"/>
  </w:num>
  <w:num w:numId="7">
    <w:abstractNumId w:val="1"/>
  </w:num>
  <w:num w:numId="8">
    <w:abstractNumId w:val="14"/>
  </w:num>
  <w:num w:numId="9">
    <w:abstractNumId w:val="12"/>
  </w:num>
  <w:num w:numId="10">
    <w:abstractNumId w:val="19"/>
  </w:num>
  <w:num w:numId="11">
    <w:abstractNumId w:val="13"/>
  </w:num>
  <w:num w:numId="12">
    <w:abstractNumId w:val="0"/>
  </w:num>
  <w:num w:numId="13">
    <w:abstractNumId w:val="10"/>
  </w:num>
  <w:num w:numId="14">
    <w:abstractNumId w:val="15"/>
  </w:num>
  <w:num w:numId="15">
    <w:abstractNumId w:val="21"/>
  </w:num>
  <w:num w:numId="16">
    <w:abstractNumId w:val="5"/>
  </w:num>
  <w:num w:numId="17">
    <w:abstractNumId w:val="3"/>
  </w:num>
  <w:num w:numId="18">
    <w:abstractNumId w:val="16"/>
  </w:num>
  <w:num w:numId="19">
    <w:abstractNumId w:val="23"/>
  </w:num>
  <w:num w:numId="20">
    <w:abstractNumId w:val="6"/>
  </w:num>
  <w:num w:numId="21">
    <w:abstractNumId w:val="17"/>
  </w:num>
  <w:num w:numId="22">
    <w:abstractNumId w:val="24"/>
  </w:num>
  <w:num w:numId="23">
    <w:abstractNumId w:val="8"/>
  </w:num>
  <w:num w:numId="24">
    <w:abstractNumId w:val="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22618"/>
    <w:rsid w:val="00013619"/>
    <w:rsid w:val="00013BB8"/>
    <w:rsid w:val="00056D72"/>
    <w:rsid w:val="00083D2E"/>
    <w:rsid w:val="00097E1B"/>
    <w:rsid w:val="000A7F88"/>
    <w:rsid w:val="000D1961"/>
    <w:rsid w:val="000E0126"/>
    <w:rsid w:val="00116375"/>
    <w:rsid w:val="00131675"/>
    <w:rsid w:val="00146C17"/>
    <w:rsid w:val="0015113D"/>
    <w:rsid w:val="00153E52"/>
    <w:rsid w:val="00155FB3"/>
    <w:rsid w:val="0017188C"/>
    <w:rsid w:val="00173420"/>
    <w:rsid w:val="00176AF6"/>
    <w:rsid w:val="001A2A3A"/>
    <w:rsid w:val="001C722C"/>
    <w:rsid w:val="001D3664"/>
    <w:rsid w:val="001E0F0C"/>
    <w:rsid w:val="001E2A07"/>
    <w:rsid w:val="001E5DF9"/>
    <w:rsid w:val="00205302"/>
    <w:rsid w:val="00236446"/>
    <w:rsid w:val="00260082"/>
    <w:rsid w:val="0026038F"/>
    <w:rsid w:val="002655CE"/>
    <w:rsid w:val="00267F11"/>
    <w:rsid w:val="00297202"/>
    <w:rsid w:val="002A3C3D"/>
    <w:rsid w:val="002A62C1"/>
    <w:rsid w:val="002A646B"/>
    <w:rsid w:val="00311944"/>
    <w:rsid w:val="0032076A"/>
    <w:rsid w:val="00323C28"/>
    <w:rsid w:val="00350061"/>
    <w:rsid w:val="00355162"/>
    <w:rsid w:val="003624F8"/>
    <w:rsid w:val="003776BD"/>
    <w:rsid w:val="00390040"/>
    <w:rsid w:val="003B16F2"/>
    <w:rsid w:val="003B27EA"/>
    <w:rsid w:val="003E00DD"/>
    <w:rsid w:val="003E624C"/>
    <w:rsid w:val="003F09FD"/>
    <w:rsid w:val="00400A91"/>
    <w:rsid w:val="00405FA4"/>
    <w:rsid w:val="00421AB6"/>
    <w:rsid w:val="00425586"/>
    <w:rsid w:val="00426275"/>
    <w:rsid w:val="004552EB"/>
    <w:rsid w:val="00466B8A"/>
    <w:rsid w:val="004757E2"/>
    <w:rsid w:val="00477B99"/>
    <w:rsid w:val="004836EC"/>
    <w:rsid w:val="004A0477"/>
    <w:rsid w:val="004C2CDE"/>
    <w:rsid w:val="004C4AE6"/>
    <w:rsid w:val="004E40BF"/>
    <w:rsid w:val="005078A2"/>
    <w:rsid w:val="0051604D"/>
    <w:rsid w:val="00574747"/>
    <w:rsid w:val="0058669C"/>
    <w:rsid w:val="005B14A6"/>
    <w:rsid w:val="005B18E6"/>
    <w:rsid w:val="005B6D58"/>
    <w:rsid w:val="005C0487"/>
    <w:rsid w:val="005C58D5"/>
    <w:rsid w:val="005F6C2E"/>
    <w:rsid w:val="006B0979"/>
    <w:rsid w:val="006D697B"/>
    <w:rsid w:val="006E145E"/>
    <w:rsid w:val="006E28C0"/>
    <w:rsid w:val="006E4D78"/>
    <w:rsid w:val="006F1819"/>
    <w:rsid w:val="00715427"/>
    <w:rsid w:val="00756F12"/>
    <w:rsid w:val="007651A5"/>
    <w:rsid w:val="00767A71"/>
    <w:rsid w:val="00791926"/>
    <w:rsid w:val="00794FB1"/>
    <w:rsid w:val="007A00F3"/>
    <w:rsid w:val="007A1737"/>
    <w:rsid w:val="007F0C4C"/>
    <w:rsid w:val="00801DF6"/>
    <w:rsid w:val="0082023C"/>
    <w:rsid w:val="00821EBB"/>
    <w:rsid w:val="008450C4"/>
    <w:rsid w:val="00855689"/>
    <w:rsid w:val="00894AFD"/>
    <w:rsid w:val="008A7B7D"/>
    <w:rsid w:val="008B7E26"/>
    <w:rsid w:val="008D0344"/>
    <w:rsid w:val="008D13CE"/>
    <w:rsid w:val="0092050D"/>
    <w:rsid w:val="0092051F"/>
    <w:rsid w:val="00922618"/>
    <w:rsid w:val="0093703F"/>
    <w:rsid w:val="0096700D"/>
    <w:rsid w:val="00971595"/>
    <w:rsid w:val="009730B4"/>
    <w:rsid w:val="00976DC8"/>
    <w:rsid w:val="00983289"/>
    <w:rsid w:val="0098490C"/>
    <w:rsid w:val="009965D7"/>
    <w:rsid w:val="009D6D56"/>
    <w:rsid w:val="00A04F05"/>
    <w:rsid w:val="00A075AE"/>
    <w:rsid w:val="00A13D98"/>
    <w:rsid w:val="00A17D3E"/>
    <w:rsid w:val="00A25ECB"/>
    <w:rsid w:val="00A338E3"/>
    <w:rsid w:val="00A423DE"/>
    <w:rsid w:val="00A437AC"/>
    <w:rsid w:val="00A54E68"/>
    <w:rsid w:val="00A879E7"/>
    <w:rsid w:val="00A94D5A"/>
    <w:rsid w:val="00A972E9"/>
    <w:rsid w:val="00A9769F"/>
    <w:rsid w:val="00A97A38"/>
    <w:rsid w:val="00AA09D3"/>
    <w:rsid w:val="00AC0EEB"/>
    <w:rsid w:val="00AE12DA"/>
    <w:rsid w:val="00B0184D"/>
    <w:rsid w:val="00B11D38"/>
    <w:rsid w:val="00B2144E"/>
    <w:rsid w:val="00B3002A"/>
    <w:rsid w:val="00B450C8"/>
    <w:rsid w:val="00B462CF"/>
    <w:rsid w:val="00B47C9E"/>
    <w:rsid w:val="00B63714"/>
    <w:rsid w:val="00B75E69"/>
    <w:rsid w:val="00BA365F"/>
    <w:rsid w:val="00BA659D"/>
    <w:rsid w:val="00BB15E7"/>
    <w:rsid w:val="00BC58BF"/>
    <w:rsid w:val="00BD39C1"/>
    <w:rsid w:val="00BE7F97"/>
    <w:rsid w:val="00BF0C71"/>
    <w:rsid w:val="00BF298F"/>
    <w:rsid w:val="00C071C1"/>
    <w:rsid w:val="00C263E0"/>
    <w:rsid w:val="00C45243"/>
    <w:rsid w:val="00C64140"/>
    <w:rsid w:val="00C7561E"/>
    <w:rsid w:val="00C764ED"/>
    <w:rsid w:val="00C9763C"/>
    <w:rsid w:val="00CA69C1"/>
    <w:rsid w:val="00CF1612"/>
    <w:rsid w:val="00CF6988"/>
    <w:rsid w:val="00D143FF"/>
    <w:rsid w:val="00D40A12"/>
    <w:rsid w:val="00D4577A"/>
    <w:rsid w:val="00D71CD6"/>
    <w:rsid w:val="00D7684A"/>
    <w:rsid w:val="00D87688"/>
    <w:rsid w:val="00D87B0F"/>
    <w:rsid w:val="00DC1E9C"/>
    <w:rsid w:val="00DC663A"/>
    <w:rsid w:val="00DE0156"/>
    <w:rsid w:val="00DE2F6C"/>
    <w:rsid w:val="00E50BA4"/>
    <w:rsid w:val="00E62843"/>
    <w:rsid w:val="00E94852"/>
    <w:rsid w:val="00E95E3B"/>
    <w:rsid w:val="00EC7555"/>
    <w:rsid w:val="00EE36B8"/>
    <w:rsid w:val="00F13B6B"/>
    <w:rsid w:val="00F213F1"/>
    <w:rsid w:val="00F261D5"/>
    <w:rsid w:val="00F43747"/>
    <w:rsid w:val="00F52BB5"/>
    <w:rsid w:val="00F56587"/>
    <w:rsid w:val="00F61DF8"/>
    <w:rsid w:val="00F66C2D"/>
    <w:rsid w:val="00F726E2"/>
    <w:rsid w:val="00F75622"/>
    <w:rsid w:val="00F761E5"/>
    <w:rsid w:val="00F80740"/>
    <w:rsid w:val="00FA3C9E"/>
    <w:rsid w:val="00FC517B"/>
    <w:rsid w:val="00FC614A"/>
    <w:rsid w:val="00FE0DFA"/>
    <w:rsid w:val="00FE3E5D"/>
    <w:rsid w:val="00FE4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4C"/>
    <w:pPr>
      <w:spacing w:after="200" w:line="276" w:lineRule="auto"/>
    </w:pPr>
    <w:rPr>
      <w:sz w:val="22"/>
      <w:szCs w:val="22"/>
      <w:lang w:eastAsia="en-US"/>
    </w:rPr>
  </w:style>
  <w:style w:type="paragraph" w:styleId="1">
    <w:name w:val="heading 1"/>
    <w:basedOn w:val="a"/>
    <w:next w:val="a"/>
    <w:link w:val="10"/>
    <w:uiPriority w:val="9"/>
    <w:qFormat/>
    <w:rsid w:val="00A04F05"/>
    <w:pPr>
      <w:keepNext/>
      <w:keepLines/>
      <w:spacing w:before="480" w:after="0"/>
      <w:outlineLvl w:val="0"/>
    </w:pPr>
    <w:rPr>
      <w:rFonts w:ascii="Cambria" w:eastAsia="Times New Roman" w:hAnsi="Cambria"/>
      <w:b/>
      <w:bCs/>
      <w:color w:val="365F91"/>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2618"/>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922618"/>
    <w:rPr>
      <w:rFonts w:ascii="Tahoma" w:hAnsi="Tahoma" w:cs="Tahoma"/>
      <w:sz w:val="16"/>
      <w:szCs w:val="16"/>
    </w:rPr>
  </w:style>
  <w:style w:type="character" w:styleId="a6">
    <w:name w:val="Hyperlink"/>
    <w:uiPriority w:val="99"/>
    <w:unhideWhenUsed/>
    <w:rsid w:val="00DC1E9C"/>
    <w:rPr>
      <w:color w:val="0000FF"/>
      <w:u w:val="single"/>
    </w:rPr>
  </w:style>
  <w:style w:type="paragraph" w:styleId="a7">
    <w:name w:val="List Paragraph"/>
    <w:basedOn w:val="a"/>
    <w:uiPriority w:val="34"/>
    <w:qFormat/>
    <w:rsid w:val="00B75E69"/>
    <w:pPr>
      <w:ind w:left="720"/>
      <w:contextualSpacing/>
    </w:pPr>
  </w:style>
  <w:style w:type="character" w:styleId="a8">
    <w:name w:val="Subtle Emphasis"/>
    <w:uiPriority w:val="19"/>
    <w:qFormat/>
    <w:rsid w:val="00BE7F97"/>
    <w:rPr>
      <w:i/>
      <w:iCs/>
      <w:color w:val="808080"/>
    </w:rPr>
  </w:style>
  <w:style w:type="character" w:styleId="a9">
    <w:name w:val="Strong"/>
    <w:uiPriority w:val="22"/>
    <w:qFormat/>
    <w:rsid w:val="00013BB8"/>
    <w:rPr>
      <w:b/>
      <w:bCs/>
    </w:rPr>
  </w:style>
  <w:style w:type="paragraph" w:customStyle="1" w:styleId="ArialNarrow10pt125">
    <w:name w:val="Стиль Arial Narrow 10 pt по ширине Первая строка:  125 см"/>
    <w:basedOn w:val="a"/>
    <w:autoRedefine/>
    <w:rsid w:val="005F6C2E"/>
    <w:pPr>
      <w:numPr>
        <w:numId w:val="19"/>
      </w:numPr>
      <w:spacing w:after="0" w:line="0" w:lineRule="atLeast"/>
      <w:ind w:left="743" w:right="176" w:hanging="426"/>
      <w:jc w:val="both"/>
    </w:pPr>
    <w:rPr>
      <w:rFonts w:ascii="Times New Roman" w:eastAsia="Times New Roman" w:hAnsi="Times New Roman"/>
      <w:sz w:val="24"/>
      <w:szCs w:val="24"/>
      <w:lang w:eastAsia="ru-RU"/>
    </w:rPr>
  </w:style>
  <w:style w:type="paragraph" w:styleId="aa">
    <w:name w:val="No Spacing"/>
    <w:link w:val="ab"/>
    <w:uiPriority w:val="1"/>
    <w:qFormat/>
    <w:rsid w:val="00F61DF8"/>
    <w:rPr>
      <w:rFonts w:ascii="Times New Roman" w:eastAsia="Times New Roman" w:hAnsi="Times New Roman"/>
      <w:sz w:val="32"/>
      <w:szCs w:val="24"/>
      <w:lang w:val="en-US"/>
    </w:rPr>
  </w:style>
  <w:style w:type="character" w:customStyle="1" w:styleId="ab">
    <w:name w:val="Без интервала Знак"/>
    <w:link w:val="aa"/>
    <w:uiPriority w:val="1"/>
    <w:rsid w:val="00F61DF8"/>
    <w:rPr>
      <w:rFonts w:ascii="Times New Roman" w:eastAsia="Times New Roman" w:hAnsi="Times New Roman"/>
      <w:sz w:val="32"/>
      <w:szCs w:val="24"/>
      <w:lang w:val="en-US" w:eastAsia="ru-RU" w:bidi="ar-SA"/>
    </w:rPr>
  </w:style>
  <w:style w:type="character" w:customStyle="1" w:styleId="10">
    <w:name w:val="Заголовок 1 Знак"/>
    <w:link w:val="1"/>
    <w:uiPriority w:val="9"/>
    <w:rsid w:val="00A04F05"/>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55221850">
      <w:bodyDiv w:val="1"/>
      <w:marLeft w:val="0"/>
      <w:marRight w:val="0"/>
      <w:marTop w:val="0"/>
      <w:marBottom w:val="0"/>
      <w:divBdr>
        <w:top w:val="none" w:sz="0" w:space="0" w:color="auto"/>
        <w:left w:val="none" w:sz="0" w:space="0" w:color="auto"/>
        <w:bottom w:val="none" w:sz="0" w:space="0" w:color="auto"/>
        <w:right w:val="none" w:sz="0" w:space="0" w:color="auto"/>
      </w:divBdr>
    </w:div>
    <w:div w:id="753890839">
      <w:bodyDiv w:val="1"/>
      <w:marLeft w:val="0"/>
      <w:marRight w:val="0"/>
      <w:marTop w:val="0"/>
      <w:marBottom w:val="0"/>
      <w:divBdr>
        <w:top w:val="none" w:sz="0" w:space="0" w:color="auto"/>
        <w:left w:val="none" w:sz="0" w:space="0" w:color="auto"/>
        <w:bottom w:val="none" w:sz="0" w:space="0" w:color="auto"/>
        <w:right w:val="none" w:sz="0" w:space="0" w:color="auto"/>
      </w:divBdr>
    </w:div>
    <w:div w:id="1120877641">
      <w:bodyDiv w:val="1"/>
      <w:marLeft w:val="0"/>
      <w:marRight w:val="0"/>
      <w:marTop w:val="0"/>
      <w:marBottom w:val="0"/>
      <w:divBdr>
        <w:top w:val="none" w:sz="0" w:space="0" w:color="auto"/>
        <w:left w:val="none" w:sz="0" w:space="0" w:color="auto"/>
        <w:bottom w:val="none" w:sz="0" w:space="0" w:color="auto"/>
        <w:right w:val="none" w:sz="0" w:space="0" w:color="auto"/>
      </w:divBdr>
    </w:div>
    <w:div w:id="11732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Условия обучения</vt:lpstr>
    </vt:vector>
  </TitlesOfParts>
  <Company>Hewlett-Packard</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обучения</dc:title>
  <dc:creator>Ryazanova</dc:creator>
  <cp:lastModifiedBy>Инна</cp:lastModifiedBy>
  <cp:revision>2</cp:revision>
  <cp:lastPrinted>2013-10-07T13:57:00Z</cp:lastPrinted>
  <dcterms:created xsi:type="dcterms:W3CDTF">2019-12-13T07:44:00Z</dcterms:created>
  <dcterms:modified xsi:type="dcterms:W3CDTF">2019-12-13T07:44:00Z</dcterms:modified>
</cp:coreProperties>
</file>