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FF3" w:rsidRDefault="00D738AB">
      <w:pPr>
        <w:pStyle w:val="Heading1"/>
        <w:spacing w:before="71"/>
        <w:ind w:left="3798" w:right="1344" w:hanging="2329"/>
      </w:pPr>
      <w:r>
        <w:t>Аннотация к рабочей пр</w:t>
      </w:r>
      <w:r w:rsidR="00D059D8">
        <w:t>ограмме средней группы «Улыбка</w:t>
      </w:r>
      <w:r>
        <w:t>» на 2018-2019 уч. год.</w:t>
      </w:r>
    </w:p>
    <w:p w:rsidR="00596FF3" w:rsidRDefault="00D738AB">
      <w:pPr>
        <w:pStyle w:val="a3"/>
        <w:spacing w:line="272" w:lineRule="exact"/>
        <w:ind w:left="930" w:firstLine="0"/>
      </w:pPr>
      <w:r>
        <w:t>Настоящая рабочая программа разр</w:t>
      </w:r>
      <w:r w:rsidR="00D059D8">
        <w:t>аботана воспитателем МБДОУ ДС №48</w:t>
      </w:r>
    </w:p>
    <w:p w:rsidR="00596FF3" w:rsidRDefault="00D059D8">
      <w:pPr>
        <w:pStyle w:val="a3"/>
        <w:ind w:firstLine="0"/>
      </w:pPr>
      <w:r>
        <w:t>«Одуванчик</w:t>
      </w:r>
      <w:r w:rsidR="00D738AB">
        <w:t>» г.Светлогра</w:t>
      </w:r>
      <w:r>
        <w:t>д  Осиповой Оксаной</w:t>
      </w:r>
      <w:r w:rsidR="00D738AB">
        <w:t xml:space="preserve"> Васильевной</w:t>
      </w:r>
      <w:r w:rsidR="00D738AB">
        <w:t>.</w:t>
      </w:r>
    </w:p>
    <w:p w:rsidR="00596FF3" w:rsidRDefault="00D738AB">
      <w:pPr>
        <w:pStyle w:val="a3"/>
        <w:ind w:right="110" w:firstLine="707"/>
        <w:jc w:val="both"/>
      </w:pPr>
      <w:r>
        <w:t>Программа спроектирована с учётом ФГОС дошкольного образования, особенностей образовательного учреждения, региона, образовательных потребностей и запросов воспитанников.</w:t>
      </w:r>
    </w:p>
    <w:p w:rsidR="00596FF3" w:rsidRDefault="00D738AB">
      <w:pPr>
        <w:ind w:left="930"/>
        <w:rPr>
          <w:sz w:val="24"/>
        </w:rPr>
      </w:pPr>
      <w:r>
        <w:rPr>
          <w:i/>
          <w:sz w:val="24"/>
        </w:rPr>
        <w:t>В основе разработки программы</w:t>
      </w:r>
      <w:r>
        <w:rPr>
          <w:sz w:val="24"/>
        </w:rPr>
        <w:t>:</w:t>
      </w:r>
    </w:p>
    <w:p w:rsidR="00D059D8" w:rsidRDefault="00D059D8" w:rsidP="00D059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-Федеральный Закон «Об образовании в РФ» 29 декабря 2012г. № 273-ФЗ </w:t>
      </w:r>
    </w:p>
    <w:p w:rsidR="00D059D8" w:rsidRDefault="00D059D8" w:rsidP="00D059D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-Примерная основная общеобразовательная программа дошкольного образования «От рождения до школы» под редакцией Н.Е. Веракса, Т.С. Комаровой, М.А.Васильевой., разработанная в соответствии с ФГОС.</w:t>
      </w:r>
    </w:p>
    <w:p w:rsidR="00D059D8" w:rsidRDefault="00D059D8" w:rsidP="00D059D8">
      <w:pPr>
        <w:tabs>
          <w:tab w:val="left" w:pos="284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-Типовое положение о дошкольном образовательном учреждении (утверждено  Постановлением Правительства Российской Федерации от 12.09.2008г. № 666).</w:t>
      </w:r>
    </w:p>
    <w:p w:rsidR="00D059D8" w:rsidRDefault="00D059D8" w:rsidP="00D059D8">
      <w:pPr>
        <w:jc w:val="both"/>
      </w:pPr>
      <w:r>
        <w:rPr>
          <w:sz w:val="24"/>
          <w:szCs w:val="24"/>
        </w:rPr>
        <w:t xml:space="preserve">-Устав муниципального </w:t>
      </w:r>
      <w:r>
        <w:t xml:space="preserve">бюджетного дошкольного образовательного учреждения  детского сада  №48 «Одуванчик» </w:t>
      </w:r>
      <w:r>
        <w:rPr>
          <w:sz w:val="24"/>
          <w:szCs w:val="24"/>
        </w:rPr>
        <w:t xml:space="preserve"> г. Светлоград.</w:t>
      </w:r>
    </w:p>
    <w:p w:rsidR="00D059D8" w:rsidRDefault="00D059D8" w:rsidP="00D059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-Постановление от 15 мая 2013г.№ 26 «Санитарно-эпидемиологические требования к устройству содержания и организации режима работы дошкольных образовательных организаций» («Об утверждении САНПИН» 2.4.3049-13). </w:t>
      </w:r>
    </w:p>
    <w:p w:rsidR="00D059D8" w:rsidRDefault="00D059D8" w:rsidP="00D059D8">
      <w:pPr>
        <w:jc w:val="both"/>
        <w:rPr>
          <w:sz w:val="24"/>
          <w:szCs w:val="24"/>
        </w:rPr>
      </w:pPr>
      <w:r>
        <w:rPr>
          <w:sz w:val="24"/>
          <w:szCs w:val="24"/>
        </w:rPr>
        <w:t>-Приказ Министерства образования и науки РФ от 17 октября 2013г. № 1155 «Об утверждении федерального государственного  образовательного стандарта дошкольного образования» действует с 01.01.2014г.</w:t>
      </w:r>
    </w:p>
    <w:p w:rsidR="00D059D8" w:rsidRPr="00D059D8" w:rsidRDefault="00D059D8" w:rsidP="00D059D8">
      <w:pPr>
        <w:jc w:val="both"/>
        <w:rPr>
          <w:sz w:val="24"/>
          <w:szCs w:val="24"/>
        </w:rPr>
      </w:pPr>
      <w:r>
        <w:rPr>
          <w:sz w:val="24"/>
          <w:szCs w:val="24"/>
        </w:rPr>
        <w:t>-Приказ Министерства образования и науки РФ от 30 августа 2013г. № 1014 «Об утверждении порядка и осуществления образовательной деятельности по основным общеобразовательным программам дошкольного образования».</w:t>
      </w:r>
    </w:p>
    <w:p w:rsidR="00596FF3" w:rsidRDefault="00D738AB">
      <w:pPr>
        <w:pStyle w:val="a3"/>
        <w:ind w:right="105" w:firstLine="707"/>
        <w:jc w:val="both"/>
      </w:pPr>
      <w:r>
        <w:t>Она представляет собой модель процесса воспитания и обучения детей, охватывающую все основные моменты их жизнедеятельности с учетом приорит</w:t>
      </w:r>
      <w:r>
        <w:t>етности видов детской деятельности в определенном возрастном периоде, обеспечивает разностороннее гармоничное развитие детей с учётом их возрастных и индивидуальных особенностей по основным направлениям:</w:t>
      </w:r>
    </w:p>
    <w:p w:rsidR="00596FF3" w:rsidRDefault="00D738AB">
      <w:pPr>
        <w:pStyle w:val="a4"/>
        <w:numPr>
          <w:ilvl w:val="0"/>
          <w:numId w:val="5"/>
        </w:numPr>
        <w:tabs>
          <w:tab w:val="left" w:pos="942"/>
        </w:tabs>
        <w:spacing w:before="1"/>
        <w:rPr>
          <w:sz w:val="24"/>
        </w:rPr>
      </w:pPr>
      <w:r>
        <w:rPr>
          <w:sz w:val="24"/>
        </w:rPr>
        <w:t>Социально-коммуникативному;</w:t>
      </w:r>
    </w:p>
    <w:p w:rsidR="00596FF3" w:rsidRDefault="00D738AB">
      <w:pPr>
        <w:pStyle w:val="a4"/>
        <w:numPr>
          <w:ilvl w:val="0"/>
          <w:numId w:val="5"/>
        </w:numPr>
        <w:tabs>
          <w:tab w:val="left" w:pos="942"/>
        </w:tabs>
        <w:rPr>
          <w:sz w:val="24"/>
        </w:rPr>
      </w:pPr>
      <w:r>
        <w:rPr>
          <w:sz w:val="24"/>
        </w:rPr>
        <w:t>Речевому;</w:t>
      </w:r>
    </w:p>
    <w:p w:rsidR="00596FF3" w:rsidRDefault="00D738AB">
      <w:pPr>
        <w:pStyle w:val="a4"/>
        <w:numPr>
          <w:ilvl w:val="0"/>
          <w:numId w:val="5"/>
        </w:numPr>
        <w:tabs>
          <w:tab w:val="left" w:pos="942"/>
        </w:tabs>
        <w:rPr>
          <w:sz w:val="24"/>
        </w:rPr>
      </w:pPr>
      <w:r>
        <w:rPr>
          <w:sz w:val="24"/>
        </w:rPr>
        <w:t>Художественно-</w:t>
      </w:r>
      <w:r>
        <w:rPr>
          <w:sz w:val="24"/>
        </w:rPr>
        <w:t>эстетическому;</w:t>
      </w:r>
    </w:p>
    <w:p w:rsidR="00596FF3" w:rsidRDefault="00D738AB">
      <w:pPr>
        <w:pStyle w:val="a4"/>
        <w:numPr>
          <w:ilvl w:val="0"/>
          <w:numId w:val="5"/>
        </w:numPr>
        <w:tabs>
          <w:tab w:val="left" w:pos="942"/>
        </w:tabs>
        <w:rPr>
          <w:sz w:val="24"/>
        </w:rPr>
      </w:pPr>
      <w:r>
        <w:rPr>
          <w:sz w:val="24"/>
        </w:rPr>
        <w:t>Познавательно-речевому;</w:t>
      </w:r>
    </w:p>
    <w:p w:rsidR="00596FF3" w:rsidRPr="00D059D8" w:rsidRDefault="00D738AB" w:rsidP="00D059D8">
      <w:pPr>
        <w:pStyle w:val="a4"/>
        <w:numPr>
          <w:ilvl w:val="0"/>
          <w:numId w:val="5"/>
        </w:numPr>
        <w:tabs>
          <w:tab w:val="left" w:pos="942"/>
        </w:tabs>
        <w:rPr>
          <w:sz w:val="24"/>
        </w:rPr>
      </w:pP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развитию.</w:t>
      </w:r>
    </w:p>
    <w:p w:rsidR="00596FF3" w:rsidRDefault="00D738AB">
      <w:pPr>
        <w:pStyle w:val="a3"/>
        <w:ind w:right="367" w:firstLine="359"/>
      </w:pPr>
      <w: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596FF3" w:rsidRDefault="00D738AB">
      <w:pPr>
        <w:pStyle w:val="a4"/>
        <w:numPr>
          <w:ilvl w:val="0"/>
          <w:numId w:val="4"/>
        </w:numPr>
        <w:tabs>
          <w:tab w:val="left" w:pos="427"/>
        </w:tabs>
        <w:jc w:val="both"/>
        <w:rPr>
          <w:sz w:val="24"/>
        </w:rPr>
      </w:pPr>
      <w:r>
        <w:rPr>
          <w:sz w:val="24"/>
        </w:rPr>
        <w:t>патриотизм;</w:t>
      </w:r>
    </w:p>
    <w:p w:rsidR="00596FF3" w:rsidRDefault="00D738AB">
      <w:pPr>
        <w:pStyle w:val="a4"/>
        <w:numPr>
          <w:ilvl w:val="0"/>
          <w:numId w:val="4"/>
        </w:numPr>
        <w:tabs>
          <w:tab w:val="left" w:pos="427"/>
        </w:tabs>
        <w:jc w:val="both"/>
        <w:rPr>
          <w:sz w:val="24"/>
        </w:rPr>
      </w:pPr>
      <w:r>
        <w:rPr>
          <w:sz w:val="24"/>
        </w:rPr>
        <w:t>активная жизненная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пози</w:t>
      </w:r>
      <w:r>
        <w:rPr>
          <w:sz w:val="24"/>
        </w:rPr>
        <w:t>ция;</w:t>
      </w:r>
    </w:p>
    <w:p w:rsidR="00596FF3" w:rsidRDefault="00D738AB">
      <w:pPr>
        <w:pStyle w:val="a4"/>
        <w:numPr>
          <w:ilvl w:val="0"/>
          <w:numId w:val="4"/>
        </w:numPr>
        <w:tabs>
          <w:tab w:val="left" w:pos="427"/>
        </w:tabs>
        <w:jc w:val="both"/>
        <w:rPr>
          <w:sz w:val="24"/>
        </w:rPr>
      </w:pPr>
      <w:r>
        <w:rPr>
          <w:sz w:val="24"/>
        </w:rPr>
        <w:t>творческий подход в решении различных жизненных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ситуаций;</w:t>
      </w:r>
    </w:p>
    <w:p w:rsidR="00596FF3" w:rsidRDefault="00D738AB">
      <w:pPr>
        <w:pStyle w:val="a4"/>
        <w:numPr>
          <w:ilvl w:val="0"/>
          <w:numId w:val="4"/>
        </w:numPr>
        <w:tabs>
          <w:tab w:val="left" w:pos="429"/>
        </w:tabs>
        <w:ind w:left="428" w:hanging="146"/>
        <w:jc w:val="both"/>
        <w:rPr>
          <w:sz w:val="24"/>
        </w:rPr>
      </w:pPr>
      <w:r>
        <w:rPr>
          <w:sz w:val="24"/>
        </w:rPr>
        <w:t>уважение к традиционным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ценностям.</w:t>
      </w:r>
    </w:p>
    <w:p w:rsidR="00596FF3" w:rsidRDefault="00596FF3">
      <w:pPr>
        <w:jc w:val="both"/>
      </w:pPr>
    </w:p>
    <w:p w:rsidR="007A712D" w:rsidRDefault="007A712D" w:rsidP="007A712D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Целью рабочей программы</w:t>
      </w:r>
      <w:r>
        <w:rPr>
          <w:sz w:val="24"/>
          <w:szCs w:val="24"/>
        </w:rPr>
        <w:t xml:space="preserve"> </w:t>
      </w:r>
      <w:r w:rsidRPr="007A712D">
        <w:rPr>
          <w:b/>
          <w:sz w:val="24"/>
          <w:szCs w:val="24"/>
        </w:rPr>
        <w:t>является</w:t>
      </w:r>
      <w:r>
        <w:rPr>
          <w:sz w:val="24"/>
          <w:szCs w:val="24"/>
        </w:rPr>
        <w:t>: создание условий для планирования, организации и управления воспитательно-образовательным процессом по образовательным областям в группе компенсирующей направленности для детей с нарушениями речи, предусматривающей полную интеграцию действий всех специалистов, работающих в группе, и родителей дошкольников.</w:t>
      </w:r>
    </w:p>
    <w:p w:rsidR="007A712D" w:rsidRDefault="007A712D">
      <w:pPr>
        <w:jc w:val="both"/>
        <w:sectPr w:rsidR="007A712D">
          <w:type w:val="continuous"/>
          <w:pgSz w:w="11910" w:h="16840"/>
          <w:pgMar w:top="1040" w:right="740" w:bottom="280" w:left="1480" w:header="720" w:footer="720" w:gutter="0"/>
          <w:cols w:space="720"/>
        </w:sectPr>
      </w:pPr>
    </w:p>
    <w:p w:rsidR="00596FF3" w:rsidRDefault="00D738AB">
      <w:pPr>
        <w:pStyle w:val="a3"/>
        <w:spacing w:before="66"/>
        <w:ind w:right="367" w:firstLine="0"/>
      </w:pPr>
      <w:r>
        <w:lastRenderedPageBreak/>
        <w:t xml:space="preserve">Реализация цели осуществляется в процессе </w:t>
      </w:r>
      <w:r>
        <w:rPr>
          <w:i/>
        </w:rPr>
        <w:t xml:space="preserve">разнообразных видов деятельности: </w:t>
      </w:r>
      <w:r>
        <w:t>1.Образовательная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 исследовательской, продуктивной, музыкально-художественной, чтения).</w:t>
      </w:r>
    </w:p>
    <w:p w:rsidR="00596FF3" w:rsidRDefault="00D738AB">
      <w:pPr>
        <w:pStyle w:val="a3"/>
        <w:spacing w:before="1"/>
        <w:ind w:firstLine="0"/>
      </w:pPr>
      <w:r>
        <w:t>2.Образовательная деятельнос</w:t>
      </w:r>
      <w:r>
        <w:t>ть, осуществляемая в ходе режимных моментов.</w:t>
      </w:r>
    </w:p>
    <w:p w:rsidR="00596FF3" w:rsidRDefault="00D738AB">
      <w:pPr>
        <w:pStyle w:val="a4"/>
        <w:numPr>
          <w:ilvl w:val="0"/>
          <w:numId w:val="3"/>
        </w:numPr>
        <w:tabs>
          <w:tab w:val="left" w:pos="463"/>
        </w:tabs>
        <w:rPr>
          <w:sz w:val="24"/>
        </w:rPr>
      </w:pPr>
      <w:r>
        <w:rPr>
          <w:sz w:val="24"/>
        </w:rPr>
        <w:t>Самостоятельная 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596FF3" w:rsidRDefault="00D738AB">
      <w:pPr>
        <w:pStyle w:val="a4"/>
        <w:numPr>
          <w:ilvl w:val="0"/>
          <w:numId w:val="3"/>
        </w:numPr>
        <w:tabs>
          <w:tab w:val="left" w:pos="463"/>
        </w:tabs>
        <w:rPr>
          <w:sz w:val="24"/>
        </w:rPr>
      </w:pPr>
      <w:r>
        <w:rPr>
          <w:sz w:val="24"/>
        </w:rPr>
        <w:t>Взаимодействие с семьями детей по реализации рабочей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программы.</w:t>
      </w:r>
    </w:p>
    <w:p w:rsidR="00596FF3" w:rsidRDefault="00D738AB">
      <w:pPr>
        <w:pStyle w:val="Heading1"/>
        <w:spacing w:before="4" w:line="274" w:lineRule="exact"/>
        <w:ind w:left="930"/>
      </w:pPr>
      <w:r>
        <w:t>Достижение поставленной цели предусматривает решение следующих задач:</w:t>
      </w:r>
    </w:p>
    <w:p w:rsidR="007A712D" w:rsidRDefault="007A712D" w:rsidP="007A712D">
      <w:pPr>
        <w:widowControl/>
        <w:numPr>
          <w:ilvl w:val="0"/>
          <w:numId w:val="7"/>
        </w:numPr>
        <w:tabs>
          <w:tab w:val="clear" w:pos="720"/>
          <w:tab w:val="num" w:pos="0"/>
          <w:tab w:val="left" w:pos="540"/>
          <w:tab w:val="left" w:pos="900"/>
        </w:tabs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Укрепление и сохранение физического и психического здоровья каждого ребенка, их физического развития и эмоционального благополучия.</w:t>
      </w:r>
    </w:p>
    <w:p w:rsidR="007A712D" w:rsidRDefault="007A712D" w:rsidP="007A712D">
      <w:pPr>
        <w:widowControl/>
        <w:numPr>
          <w:ilvl w:val="0"/>
          <w:numId w:val="7"/>
        </w:numPr>
        <w:tabs>
          <w:tab w:val="clear" w:pos="720"/>
          <w:tab w:val="num" w:pos="0"/>
          <w:tab w:val="left" w:pos="540"/>
          <w:tab w:val="left" w:pos="900"/>
        </w:tabs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Создание общности пространства детско-взрослого взаимодействия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7A712D" w:rsidRDefault="007A712D" w:rsidP="007A712D">
      <w:pPr>
        <w:widowControl/>
        <w:numPr>
          <w:ilvl w:val="0"/>
          <w:numId w:val="7"/>
        </w:numPr>
        <w:tabs>
          <w:tab w:val="clear" w:pos="720"/>
          <w:tab w:val="num" w:pos="0"/>
          <w:tab w:val="left" w:pos="540"/>
          <w:tab w:val="left" w:pos="900"/>
        </w:tabs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предпосылок учебной деятельности, обеспечивающих социальную успешность.</w:t>
      </w:r>
    </w:p>
    <w:p w:rsidR="007A712D" w:rsidRDefault="007A712D" w:rsidP="007A712D">
      <w:pPr>
        <w:widowControl/>
        <w:numPr>
          <w:ilvl w:val="0"/>
          <w:numId w:val="7"/>
        </w:numPr>
        <w:tabs>
          <w:tab w:val="clear" w:pos="720"/>
          <w:tab w:val="num" w:pos="0"/>
          <w:tab w:val="left" w:pos="540"/>
          <w:tab w:val="left" w:pos="900"/>
        </w:tabs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Оказание педагогической поддержки для сохранения и развития индивидуальности каждого воспитанника.</w:t>
      </w:r>
    </w:p>
    <w:p w:rsidR="00596FF3" w:rsidRPr="007A712D" w:rsidRDefault="007A712D" w:rsidP="007A712D">
      <w:pPr>
        <w:widowControl/>
        <w:numPr>
          <w:ilvl w:val="0"/>
          <w:numId w:val="7"/>
        </w:numPr>
        <w:tabs>
          <w:tab w:val="clear" w:pos="720"/>
          <w:tab w:val="num" w:pos="0"/>
          <w:tab w:val="left" w:pos="540"/>
          <w:tab w:val="left" w:pos="900"/>
        </w:tabs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Взаимодействие с семьей в рамках осуществления полноценного развития ребенка.</w:t>
      </w:r>
    </w:p>
    <w:p w:rsidR="00596FF3" w:rsidRDefault="00D738AB">
      <w:pPr>
        <w:pStyle w:val="a3"/>
        <w:spacing w:before="1"/>
        <w:ind w:right="108" w:firstLine="707"/>
        <w:jc w:val="both"/>
      </w:pPr>
      <w:r>
        <w:t>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инициативы, начиная с первых дней пребывания ребенка в дошкольном образовательном учреж</w:t>
      </w:r>
      <w:r>
        <w:t>дении. От педагогического мастерства каждого воспитателя, его культуры, любви к детям зависят уровень общего развития, которого достигнет ребенок, степень прочности приобретенных им нравственных качеств. Заботясь о здоровье и всестороннем воспитании детей,</w:t>
      </w:r>
      <w:r>
        <w:t xml:space="preserve"> педагоги дошкольных образовательных учреждений совместно с семьей должны стремиться сделать счастливым детство каждого ребенка.</w:t>
      </w:r>
    </w:p>
    <w:p w:rsidR="00596FF3" w:rsidRDefault="00D738AB">
      <w:pPr>
        <w:pStyle w:val="Heading1"/>
        <w:ind w:firstLine="707"/>
      </w:pPr>
      <w:r>
        <w:t>Разработанная программа предусматривает включение воспитанников в процесс ознакомления с региональными особенностями Ставрополь</w:t>
      </w:r>
      <w:r>
        <w:t>ского края.</w:t>
      </w:r>
    </w:p>
    <w:p w:rsidR="00596FF3" w:rsidRDefault="007A712D">
      <w:pPr>
        <w:pStyle w:val="a3"/>
        <w:ind w:right="367" w:firstLine="0"/>
      </w:pPr>
      <w:r>
        <w:rPr>
          <w:b/>
        </w:rPr>
        <w:t xml:space="preserve">           </w:t>
      </w:r>
      <w:r w:rsidR="00D738AB">
        <w:rPr>
          <w:b/>
        </w:rPr>
        <w:t xml:space="preserve">Основной целью </w:t>
      </w:r>
      <w:r w:rsidR="00D738AB">
        <w:t>работы является формирование целостных представлений о родном крае через решение следующих</w:t>
      </w:r>
      <w:r w:rsidR="00D738AB">
        <w:rPr>
          <w:spacing w:val="-1"/>
        </w:rPr>
        <w:t xml:space="preserve"> </w:t>
      </w:r>
      <w:r w:rsidR="00D738AB">
        <w:t>задач:</w:t>
      </w:r>
    </w:p>
    <w:p w:rsidR="00596FF3" w:rsidRDefault="00D738AB">
      <w:pPr>
        <w:pStyle w:val="a4"/>
        <w:numPr>
          <w:ilvl w:val="2"/>
          <w:numId w:val="3"/>
        </w:numPr>
        <w:tabs>
          <w:tab w:val="left" w:pos="1638"/>
        </w:tabs>
        <w:ind w:right="108" w:firstLine="427"/>
        <w:jc w:val="both"/>
        <w:rPr>
          <w:sz w:val="24"/>
        </w:rPr>
      </w:pPr>
      <w:r>
        <w:rPr>
          <w:sz w:val="24"/>
        </w:rPr>
        <w:t>приобщение к истории возникновения родного города (села, поселка); знакомство со знаменитыми земляками и людьми, прославившими Став</w:t>
      </w:r>
      <w:r>
        <w:rPr>
          <w:sz w:val="24"/>
        </w:rPr>
        <w:t>ропольский край;</w:t>
      </w:r>
    </w:p>
    <w:p w:rsidR="00596FF3" w:rsidRDefault="00D738AB">
      <w:pPr>
        <w:pStyle w:val="a4"/>
        <w:numPr>
          <w:ilvl w:val="2"/>
          <w:numId w:val="3"/>
        </w:numPr>
        <w:tabs>
          <w:tab w:val="left" w:pos="1637"/>
          <w:tab w:val="left" w:pos="1638"/>
        </w:tabs>
        <w:spacing w:line="237" w:lineRule="auto"/>
        <w:ind w:right="112" w:firstLine="427"/>
        <w:rPr>
          <w:sz w:val="24"/>
        </w:rPr>
      </w:pPr>
      <w:r>
        <w:rPr>
          <w:sz w:val="24"/>
        </w:rPr>
        <w:t>формирование представлений о достопримечательностях родного города (района); его 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символах;</w:t>
      </w:r>
    </w:p>
    <w:p w:rsidR="00596FF3" w:rsidRDefault="00D738AB">
      <w:pPr>
        <w:pStyle w:val="a4"/>
        <w:numPr>
          <w:ilvl w:val="2"/>
          <w:numId w:val="3"/>
        </w:numPr>
        <w:tabs>
          <w:tab w:val="left" w:pos="1637"/>
          <w:tab w:val="left" w:pos="1638"/>
        </w:tabs>
        <w:spacing w:before="1"/>
        <w:ind w:firstLine="427"/>
        <w:rPr>
          <w:sz w:val="24"/>
        </w:rPr>
      </w:pPr>
      <w:r>
        <w:rPr>
          <w:sz w:val="24"/>
        </w:rPr>
        <w:t>воспитание любви к родному дому, семье, уважения к родителям и их</w:t>
      </w:r>
      <w:r>
        <w:rPr>
          <w:spacing w:val="-24"/>
          <w:sz w:val="24"/>
        </w:rPr>
        <w:t xml:space="preserve"> </w:t>
      </w:r>
      <w:r>
        <w:rPr>
          <w:sz w:val="24"/>
        </w:rPr>
        <w:t>труду;</w:t>
      </w:r>
    </w:p>
    <w:p w:rsidR="00596FF3" w:rsidRDefault="00D738AB">
      <w:pPr>
        <w:pStyle w:val="a4"/>
        <w:numPr>
          <w:ilvl w:val="2"/>
          <w:numId w:val="3"/>
        </w:numPr>
        <w:tabs>
          <w:tab w:val="left" w:pos="1637"/>
          <w:tab w:val="left" w:pos="1638"/>
        </w:tabs>
        <w:spacing w:before="4" w:line="237" w:lineRule="auto"/>
        <w:ind w:right="109" w:firstLine="427"/>
        <w:rPr>
          <w:sz w:val="24"/>
        </w:rPr>
      </w:pPr>
      <w:r>
        <w:rPr>
          <w:sz w:val="24"/>
        </w:rPr>
        <w:t>формирование и развитие познавательного интереса к народном</w:t>
      </w:r>
      <w:r>
        <w:rPr>
          <w:sz w:val="24"/>
        </w:rPr>
        <w:t>у творчеству и миру ремесел в родном</w:t>
      </w:r>
      <w:r>
        <w:rPr>
          <w:spacing w:val="-12"/>
          <w:sz w:val="24"/>
        </w:rPr>
        <w:t xml:space="preserve"> </w:t>
      </w:r>
      <w:r>
        <w:rPr>
          <w:sz w:val="24"/>
        </w:rPr>
        <w:t>городе;</w:t>
      </w:r>
    </w:p>
    <w:p w:rsidR="00596FF3" w:rsidRDefault="00D738AB">
      <w:pPr>
        <w:pStyle w:val="a4"/>
        <w:numPr>
          <w:ilvl w:val="2"/>
          <w:numId w:val="3"/>
        </w:numPr>
        <w:tabs>
          <w:tab w:val="left" w:pos="1637"/>
          <w:tab w:val="left" w:pos="1638"/>
        </w:tabs>
        <w:spacing w:before="4" w:line="237" w:lineRule="auto"/>
        <w:ind w:right="111" w:firstLine="427"/>
        <w:rPr>
          <w:sz w:val="24"/>
        </w:rPr>
      </w:pPr>
      <w:r>
        <w:rPr>
          <w:sz w:val="24"/>
        </w:rPr>
        <w:t>формирование представлений о животном и растительном мире родного края.</w:t>
      </w:r>
    </w:p>
    <w:p w:rsidR="00596FF3" w:rsidRDefault="00D738AB">
      <w:pPr>
        <w:pStyle w:val="a3"/>
        <w:ind w:firstLine="0"/>
      </w:pPr>
      <w:r>
        <w:t xml:space="preserve">Познавательный материал равномерно распределен по времени, чтобы дети получали </w:t>
      </w:r>
      <w:r>
        <w:lastRenderedPageBreak/>
        <w:t>информацию постепенно, в определённой системе.</w:t>
      </w:r>
    </w:p>
    <w:p w:rsidR="00596FF3" w:rsidRDefault="00596FF3">
      <w:pPr>
        <w:pStyle w:val="a3"/>
        <w:spacing w:before="5"/>
        <w:ind w:left="0" w:firstLine="0"/>
      </w:pPr>
    </w:p>
    <w:p w:rsidR="007A712D" w:rsidRDefault="00D738AB" w:rsidP="007A712D">
      <w:pPr>
        <w:pStyle w:val="Heading1"/>
        <w:spacing w:before="0"/>
        <w:ind w:left="1006"/>
      </w:pPr>
      <w:r>
        <w:t>Принципы и подходы к формированию рабочей образовательной программы</w:t>
      </w:r>
    </w:p>
    <w:p w:rsidR="007A712D" w:rsidRDefault="007A712D" w:rsidP="007A712D">
      <w:pPr>
        <w:ind w:firstLine="375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разработана в соответствии с федеральным государственным образовательным стандартом, в ее основу заложены основные принципы и подходы:</w:t>
      </w:r>
    </w:p>
    <w:p w:rsidR="007A712D" w:rsidRDefault="007A712D" w:rsidP="007A712D">
      <w:pPr>
        <w:pStyle w:val="a4"/>
        <w:widowControl/>
        <w:numPr>
          <w:ilvl w:val="0"/>
          <w:numId w:val="8"/>
        </w:numPr>
        <w:autoSpaceDE/>
        <w:autoSpaceDN/>
        <w:contextualSpacing/>
        <w:jc w:val="both"/>
        <w:rPr>
          <w:szCs w:val="24"/>
        </w:rPr>
      </w:pPr>
      <w:r>
        <w:rPr>
          <w:szCs w:val="24"/>
        </w:rPr>
        <w:t>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7A712D" w:rsidRDefault="007A712D" w:rsidP="007A712D">
      <w:pPr>
        <w:pStyle w:val="a4"/>
        <w:widowControl/>
        <w:numPr>
          <w:ilvl w:val="0"/>
          <w:numId w:val="8"/>
        </w:numPr>
        <w:autoSpaceDE/>
        <w:autoSpaceDN/>
        <w:contextualSpacing/>
        <w:jc w:val="both"/>
        <w:rPr>
          <w:szCs w:val="24"/>
        </w:rPr>
      </w:pPr>
      <w:r>
        <w:rPr>
          <w:szCs w:val="24"/>
        </w:rPr>
        <w:t xml:space="preserve">основывается на комплексно-тематическом принципе построения  образовательного процесса; </w:t>
      </w:r>
    </w:p>
    <w:p w:rsidR="007A712D" w:rsidRDefault="007A712D" w:rsidP="007A712D">
      <w:pPr>
        <w:pStyle w:val="a4"/>
        <w:widowControl/>
        <w:numPr>
          <w:ilvl w:val="0"/>
          <w:numId w:val="8"/>
        </w:numPr>
        <w:autoSpaceDE/>
        <w:autoSpaceDN/>
        <w:contextualSpacing/>
        <w:jc w:val="both"/>
        <w:rPr>
          <w:szCs w:val="24"/>
        </w:rPr>
      </w:pPr>
      <w:r>
        <w:rPr>
          <w:szCs w:val="24"/>
        </w:rPr>
        <w:t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7A712D" w:rsidRDefault="007A712D" w:rsidP="007A712D">
      <w:pPr>
        <w:pStyle w:val="a4"/>
        <w:widowControl/>
        <w:numPr>
          <w:ilvl w:val="0"/>
          <w:numId w:val="8"/>
        </w:numPr>
        <w:autoSpaceDE/>
        <w:autoSpaceDN/>
        <w:contextualSpacing/>
        <w:jc w:val="both"/>
        <w:rPr>
          <w:szCs w:val="24"/>
        </w:rPr>
      </w:pPr>
      <w:r>
        <w:rPr>
          <w:szCs w:val="24"/>
        </w:rPr>
        <w:t>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7A712D" w:rsidRDefault="007A712D" w:rsidP="007A712D">
      <w:pPr>
        <w:pStyle w:val="a4"/>
        <w:widowControl/>
        <w:numPr>
          <w:ilvl w:val="0"/>
          <w:numId w:val="8"/>
        </w:numPr>
        <w:autoSpaceDE/>
        <w:autoSpaceDN/>
        <w:contextualSpacing/>
        <w:jc w:val="both"/>
        <w:rPr>
          <w:szCs w:val="24"/>
        </w:rPr>
      </w:pPr>
      <w:r>
        <w:rPr>
          <w:szCs w:val="24"/>
        </w:rPr>
        <w:t xml:space="preserve">допускает варьирование образовательного процесса в зависимости от региональных особенностей; </w:t>
      </w:r>
    </w:p>
    <w:p w:rsidR="007A712D" w:rsidRDefault="007A712D" w:rsidP="007A712D">
      <w:pPr>
        <w:pStyle w:val="a4"/>
        <w:widowControl/>
        <w:numPr>
          <w:ilvl w:val="0"/>
          <w:numId w:val="8"/>
        </w:numPr>
        <w:autoSpaceDE/>
        <w:autoSpaceDN/>
        <w:contextualSpacing/>
        <w:jc w:val="both"/>
        <w:rPr>
          <w:szCs w:val="24"/>
        </w:rPr>
      </w:pPr>
      <w:r>
        <w:rPr>
          <w:szCs w:val="24"/>
        </w:rPr>
        <w:t>строится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596FF3" w:rsidRDefault="00596FF3">
      <w:pPr>
        <w:sectPr w:rsidR="00596FF3" w:rsidSect="007A712D">
          <w:pgSz w:w="11910" w:h="16840"/>
          <w:pgMar w:top="1040" w:right="740" w:bottom="4253" w:left="1480" w:header="720" w:footer="720" w:gutter="0"/>
          <w:cols w:space="720"/>
        </w:sectPr>
      </w:pPr>
    </w:p>
    <w:p w:rsidR="00596FF3" w:rsidRDefault="007A712D" w:rsidP="007A712D">
      <w:pPr>
        <w:pStyle w:val="Heading1"/>
        <w:spacing w:line="274" w:lineRule="exact"/>
        <w:ind w:left="0"/>
      </w:pPr>
      <w:r>
        <w:lastRenderedPageBreak/>
        <w:t xml:space="preserve">    </w:t>
      </w:r>
      <w:r w:rsidR="00D738AB">
        <w:t>Учебный план второй младшей группы на2018 – 2019 уч. год</w:t>
      </w:r>
    </w:p>
    <w:p w:rsidR="00596FF3" w:rsidRDefault="007A712D">
      <w:pPr>
        <w:pStyle w:val="a3"/>
        <w:ind w:right="5322" w:firstLine="0"/>
      </w:pPr>
      <w:r>
        <w:t xml:space="preserve">Возраст детей: 4-5 лет Продолжительность: ООД- 20 </w:t>
      </w:r>
      <w:r w:rsidR="00D738AB">
        <w:t>минут Допустимая нагрузка в неделю: 13</w:t>
      </w:r>
      <w:r w:rsidR="00D738AB">
        <w:t xml:space="preserve"> ООД</w:t>
      </w:r>
    </w:p>
    <w:p w:rsidR="00596FF3" w:rsidRDefault="00D738AB">
      <w:pPr>
        <w:pStyle w:val="a3"/>
        <w:spacing w:after="6"/>
        <w:ind w:right="266" w:firstLine="0"/>
      </w:pPr>
      <w:r>
        <w:t>Допустимый объем образовательной нагрузки в первой половине дня – 3</w:t>
      </w:r>
      <w:r>
        <w:t xml:space="preserve"> ОД, перерыв 10 минут</w:t>
      </w:r>
    </w:p>
    <w:tbl>
      <w:tblPr>
        <w:tblStyle w:val="a5"/>
        <w:tblW w:w="0" w:type="auto"/>
        <w:tblLook w:val="04A0"/>
      </w:tblPr>
      <w:tblGrid>
        <w:gridCol w:w="1809"/>
        <w:gridCol w:w="5398"/>
        <w:gridCol w:w="1973"/>
      </w:tblGrid>
      <w:tr w:rsidR="00D738AB" w:rsidTr="002D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8AB" w:rsidRDefault="00D738AB" w:rsidP="002D4410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8AB" w:rsidRDefault="00D738AB" w:rsidP="002D44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Базовая образовательная область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8AB" w:rsidRDefault="00D738AB" w:rsidP="002D441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занятий в неделю</w:t>
            </w:r>
          </w:p>
        </w:tc>
      </w:tr>
      <w:tr w:rsidR="00D738AB" w:rsidTr="002D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8AB" w:rsidRDefault="00D738AB" w:rsidP="002D44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  <w:p w:rsidR="00D738AB" w:rsidRDefault="00D738AB" w:rsidP="002D44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8AB" w:rsidRDefault="00D738AB" w:rsidP="002D44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развитие. Формирование целостной картины мира, расширение кругозора.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8AB" w:rsidRDefault="00D738AB" w:rsidP="002D44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</w:tr>
      <w:tr w:rsidR="00D738AB" w:rsidTr="002D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8AB" w:rsidRDefault="00D738AB" w:rsidP="002D44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5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8AB" w:rsidRDefault="00D738AB" w:rsidP="002D44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развитие.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8AB" w:rsidRDefault="00D738AB" w:rsidP="002D44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</w:tr>
      <w:tr w:rsidR="00D738AB" w:rsidTr="002D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8AB" w:rsidRDefault="00D738AB" w:rsidP="002D44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</w:t>
            </w:r>
          </w:p>
        </w:tc>
        <w:tc>
          <w:tcPr>
            <w:tcW w:w="5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8AB" w:rsidRDefault="00D738AB" w:rsidP="002D44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развитие. Формирование элементарных математических представлений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8AB" w:rsidRDefault="00D738AB" w:rsidP="002D44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</w:tr>
      <w:tr w:rsidR="00D738AB" w:rsidTr="002D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8AB" w:rsidRDefault="00D738AB" w:rsidP="002D44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</w:t>
            </w:r>
          </w:p>
        </w:tc>
        <w:tc>
          <w:tcPr>
            <w:tcW w:w="5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8AB" w:rsidRDefault="00D738AB" w:rsidP="002D44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8AB" w:rsidRDefault="00D738AB" w:rsidP="002D44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</w:tr>
      <w:tr w:rsidR="00D738AB" w:rsidTr="002D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8AB" w:rsidRDefault="00D738AB" w:rsidP="002D44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1.1.5.</w:t>
            </w:r>
          </w:p>
        </w:tc>
        <w:tc>
          <w:tcPr>
            <w:tcW w:w="5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8AB" w:rsidRDefault="00D738AB" w:rsidP="002D44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 развитие. Рисование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8AB" w:rsidRDefault="00D738AB" w:rsidP="002D44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</w:tr>
      <w:tr w:rsidR="00D738AB" w:rsidTr="002D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8AB" w:rsidRDefault="00D738AB" w:rsidP="002D44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1.1.6.</w:t>
            </w:r>
          </w:p>
        </w:tc>
        <w:tc>
          <w:tcPr>
            <w:tcW w:w="5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8AB" w:rsidRDefault="00D738AB" w:rsidP="002D44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Художественно-эстетическое развитие. Лепка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8AB" w:rsidRDefault="00D738AB" w:rsidP="002D44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1раз в неделю</w:t>
            </w:r>
          </w:p>
        </w:tc>
      </w:tr>
      <w:tr w:rsidR="00D738AB" w:rsidTr="002D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8AB" w:rsidRDefault="00D738AB" w:rsidP="002D44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1.1.7.</w:t>
            </w:r>
          </w:p>
        </w:tc>
        <w:tc>
          <w:tcPr>
            <w:tcW w:w="5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8AB" w:rsidRDefault="00D738AB" w:rsidP="002D44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развитие. Познавательно-исследовательская и продуктивная (конструктивная) деятельность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8AB" w:rsidRDefault="00D738AB" w:rsidP="002D44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 раз в 2 недели</w:t>
            </w:r>
          </w:p>
        </w:tc>
      </w:tr>
      <w:tr w:rsidR="00D738AB" w:rsidTr="002D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8AB" w:rsidRDefault="00D738AB" w:rsidP="002D44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1.1.8</w:t>
            </w:r>
          </w:p>
        </w:tc>
        <w:tc>
          <w:tcPr>
            <w:tcW w:w="5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8AB" w:rsidRDefault="00D738AB" w:rsidP="002D44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 развитие. Аппликация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8AB" w:rsidRDefault="00D738AB" w:rsidP="002D44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2 недели</w:t>
            </w:r>
          </w:p>
        </w:tc>
      </w:tr>
      <w:tr w:rsidR="00D738AB" w:rsidTr="002D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8AB" w:rsidRDefault="00D738AB" w:rsidP="002D44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1.1.9</w:t>
            </w:r>
          </w:p>
        </w:tc>
        <w:tc>
          <w:tcPr>
            <w:tcW w:w="5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8AB" w:rsidRDefault="00D738AB" w:rsidP="002D44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развитие.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8AB" w:rsidRDefault="00D738AB" w:rsidP="002D44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раза в неделю</w:t>
            </w:r>
          </w:p>
        </w:tc>
      </w:tr>
      <w:tr w:rsidR="00D738AB" w:rsidTr="002D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8AB" w:rsidRDefault="00D738AB" w:rsidP="002D44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1.1.10</w:t>
            </w:r>
          </w:p>
        </w:tc>
        <w:tc>
          <w:tcPr>
            <w:tcW w:w="5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8AB" w:rsidRDefault="00D738AB" w:rsidP="002D44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8AB" w:rsidRDefault="00D738AB" w:rsidP="002D44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неделю</w:t>
            </w:r>
          </w:p>
        </w:tc>
      </w:tr>
      <w:tr w:rsidR="00D738AB" w:rsidTr="002D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8AB" w:rsidRDefault="00D738AB" w:rsidP="002D44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1.1.11</w:t>
            </w:r>
          </w:p>
        </w:tc>
        <w:tc>
          <w:tcPr>
            <w:tcW w:w="5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8AB" w:rsidRDefault="00D738AB" w:rsidP="002D44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формированию лексико-грамматической категории(ЛГ)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8AB" w:rsidRDefault="00D738AB" w:rsidP="002D44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 раз в неделю</w:t>
            </w:r>
          </w:p>
        </w:tc>
      </w:tr>
      <w:tr w:rsidR="00D738AB" w:rsidTr="002D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8AB" w:rsidRDefault="00D738AB" w:rsidP="002D44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1.1.12</w:t>
            </w:r>
          </w:p>
        </w:tc>
        <w:tc>
          <w:tcPr>
            <w:tcW w:w="5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8AB" w:rsidRDefault="00D738AB" w:rsidP="002D44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по развитию связной речи (СР)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8AB" w:rsidRDefault="00D738AB" w:rsidP="002D44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 раз в неделю</w:t>
            </w:r>
          </w:p>
        </w:tc>
      </w:tr>
      <w:tr w:rsidR="00D738AB" w:rsidTr="002D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8AB" w:rsidRDefault="00D738AB" w:rsidP="002D44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1.1.13</w:t>
            </w:r>
          </w:p>
        </w:tc>
        <w:tc>
          <w:tcPr>
            <w:tcW w:w="5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8AB" w:rsidRDefault="00D738AB" w:rsidP="002D44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Фонетические занятия (Ф)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8AB" w:rsidRDefault="00D738AB" w:rsidP="002D44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</w:tr>
      <w:tr w:rsidR="00D738AB" w:rsidTr="002D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8AB" w:rsidRDefault="00D738AB" w:rsidP="002D441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8AB" w:rsidRDefault="00D738AB" w:rsidP="002D441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8AB" w:rsidRDefault="00D738AB" w:rsidP="002D441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D738AB" w:rsidTr="002D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8AB" w:rsidRDefault="00D738AB" w:rsidP="002D441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8AB" w:rsidRDefault="00D738AB" w:rsidP="002D441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8AB" w:rsidRDefault="00D738AB" w:rsidP="002D441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D738AB" w:rsidTr="002D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8AB" w:rsidRDefault="00D738AB" w:rsidP="002D44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  в неделю:</w:t>
            </w:r>
          </w:p>
        </w:tc>
        <w:tc>
          <w:tcPr>
            <w:tcW w:w="5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8AB" w:rsidRDefault="00D738AB" w:rsidP="002D441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8AB" w:rsidRDefault="00D738AB" w:rsidP="002D44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:rsidR="00596FF3" w:rsidRDefault="00596FF3">
      <w:pPr>
        <w:pStyle w:val="a3"/>
        <w:spacing w:before="3"/>
        <w:ind w:left="0" w:firstLine="0"/>
        <w:rPr>
          <w:sz w:val="23"/>
        </w:rPr>
      </w:pPr>
    </w:p>
    <w:p w:rsidR="00596FF3" w:rsidRDefault="00D738AB">
      <w:pPr>
        <w:pStyle w:val="a3"/>
        <w:ind w:right="106" w:firstLine="707"/>
        <w:jc w:val="both"/>
      </w:pPr>
      <w:r>
        <w:t>Результаты освоения Программы представлены в виде целевых ориентиров дошкольного образования, которые являют собой социально-нормативные возрастные характеристики возможных достижений ребенка.</w:t>
      </w:r>
    </w:p>
    <w:sectPr w:rsidR="00596FF3" w:rsidSect="00596FF3">
      <w:pgSz w:w="11910" w:h="16840"/>
      <w:pgMar w:top="1040" w:right="7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1E20"/>
    <w:multiLevelType w:val="hybridMultilevel"/>
    <w:tmpl w:val="C0C248A2"/>
    <w:lvl w:ilvl="0" w:tplc="CB6C7F62">
      <w:numFmt w:val="bullet"/>
      <w:lvlText w:val=""/>
      <w:lvlJc w:val="left"/>
      <w:pPr>
        <w:ind w:left="150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434AFDC6">
      <w:numFmt w:val="bullet"/>
      <w:lvlText w:val="•"/>
      <w:lvlJc w:val="left"/>
      <w:pPr>
        <w:ind w:left="2318" w:hanging="360"/>
      </w:pPr>
      <w:rPr>
        <w:rFonts w:hint="default"/>
        <w:lang w:val="ru-RU" w:eastAsia="ru-RU" w:bidi="ru-RU"/>
      </w:rPr>
    </w:lvl>
    <w:lvl w:ilvl="2" w:tplc="1FBCB622">
      <w:numFmt w:val="bullet"/>
      <w:lvlText w:val="•"/>
      <w:lvlJc w:val="left"/>
      <w:pPr>
        <w:ind w:left="3137" w:hanging="360"/>
      </w:pPr>
      <w:rPr>
        <w:rFonts w:hint="default"/>
        <w:lang w:val="ru-RU" w:eastAsia="ru-RU" w:bidi="ru-RU"/>
      </w:rPr>
    </w:lvl>
    <w:lvl w:ilvl="3" w:tplc="DF2C19FA">
      <w:numFmt w:val="bullet"/>
      <w:lvlText w:val="•"/>
      <w:lvlJc w:val="left"/>
      <w:pPr>
        <w:ind w:left="3955" w:hanging="360"/>
      </w:pPr>
      <w:rPr>
        <w:rFonts w:hint="default"/>
        <w:lang w:val="ru-RU" w:eastAsia="ru-RU" w:bidi="ru-RU"/>
      </w:rPr>
    </w:lvl>
    <w:lvl w:ilvl="4" w:tplc="14FED3DE">
      <w:numFmt w:val="bullet"/>
      <w:lvlText w:val="•"/>
      <w:lvlJc w:val="left"/>
      <w:pPr>
        <w:ind w:left="4774" w:hanging="360"/>
      </w:pPr>
      <w:rPr>
        <w:rFonts w:hint="default"/>
        <w:lang w:val="ru-RU" w:eastAsia="ru-RU" w:bidi="ru-RU"/>
      </w:rPr>
    </w:lvl>
    <w:lvl w:ilvl="5" w:tplc="A4445040">
      <w:numFmt w:val="bullet"/>
      <w:lvlText w:val="•"/>
      <w:lvlJc w:val="left"/>
      <w:pPr>
        <w:ind w:left="5593" w:hanging="360"/>
      </w:pPr>
      <w:rPr>
        <w:rFonts w:hint="default"/>
        <w:lang w:val="ru-RU" w:eastAsia="ru-RU" w:bidi="ru-RU"/>
      </w:rPr>
    </w:lvl>
    <w:lvl w:ilvl="6" w:tplc="3A66D8CC">
      <w:numFmt w:val="bullet"/>
      <w:lvlText w:val="•"/>
      <w:lvlJc w:val="left"/>
      <w:pPr>
        <w:ind w:left="6411" w:hanging="360"/>
      </w:pPr>
      <w:rPr>
        <w:rFonts w:hint="default"/>
        <w:lang w:val="ru-RU" w:eastAsia="ru-RU" w:bidi="ru-RU"/>
      </w:rPr>
    </w:lvl>
    <w:lvl w:ilvl="7" w:tplc="9834696C">
      <w:numFmt w:val="bullet"/>
      <w:lvlText w:val="•"/>
      <w:lvlJc w:val="left"/>
      <w:pPr>
        <w:ind w:left="7230" w:hanging="360"/>
      </w:pPr>
      <w:rPr>
        <w:rFonts w:hint="default"/>
        <w:lang w:val="ru-RU" w:eastAsia="ru-RU" w:bidi="ru-RU"/>
      </w:rPr>
    </w:lvl>
    <w:lvl w:ilvl="8" w:tplc="E1AAC92C">
      <w:numFmt w:val="bullet"/>
      <w:lvlText w:val="•"/>
      <w:lvlJc w:val="left"/>
      <w:pPr>
        <w:ind w:left="8049" w:hanging="360"/>
      </w:pPr>
      <w:rPr>
        <w:rFonts w:hint="default"/>
        <w:lang w:val="ru-RU" w:eastAsia="ru-RU" w:bidi="ru-RU"/>
      </w:rPr>
    </w:lvl>
  </w:abstractNum>
  <w:abstractNum w:abstractNumId="1">
    <w:nsid w:val="1CCA2517"/>
    <w:multiLevelType w:val="hybridMultilevel"/>
    <w:tmpl w:val="7F44DFF0"/>
    <w:lvl w:ilvl="0" w:tplc="BFDABEDA">
      <w:numFmt w:val="bullet"/>
      <w:lvlText w:val=""/>
      <w:lvlJc w:val="left"/>
      <w:pPr>
        <w:ind w:left="5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B0827D8">
      <w:numFmt w:val="bullet"/>
      <w:lvlText w:val="•"/>
      <w:lvlJc w:val="left"/>
      <w:pPr>
        <w:ind w:left="1490" w:hanging="360"/>
      </w:pPr>
      <w:rPr>
        <w:rFonts w:hint="default"/>
        <w:lang w:val="ru-RU" w:eastAsia="ru-RU" w:bidi="ru-RU"/>
      </w:rPr>
    </w:lvl>
    <w:lvl w:ilvl="2" w:tplc="D0C22798">
      <w:numFmt w:val="bullet"/>
      <w:lvlText w:val="•"/>
      <w:lvlJc w:val="left"/>
      <w:pPr>
        <w:ind w:left="2401" w:hanging="360"/>
      </w:pPr>
      <w:rPr>
        <w:rFonts w:hint="default"/>
        <w:lang w:val="ru-RU" w:eastAsia="ru-RU" w:bidi="ru-RU"/>
      </w:rPr>
    </w:lvl>
    <w:lvl w:ilvl="3" w:tplc="769EF232">
      <w:numFmt w:val="bullet"/>
      <w:lvlText w:val="•"/>
      <w:lvlJc w:val="left"/>
      <w:pPr>
        <w:ind w:left="3311" w:hanging="360"/>
      </w:pPr>
      <w:rPr>
        <w:rFonts w:hint="default"/>
        <w:lang w:val="ru-RU" w:eastAsia="ru-RU" w:bidi="ru-RU"/>
      </w:rPr>
    </w:lvl>
    <w:lvl w:ilvl="4" w:tplc="220217EE">
      <w:numFmt w:val="bullet"/>
      <w:lvlText w:val="•"/>
      <w:lvlJc w:val="left"/>
      <w:pPr>
        <w:ind w:left="4222" w:hanging="360"/>
      </w:pPr>
      <w:rPr>
        <w:rFonts w:hint="default"/>
        <w:lang w:val="ru-RU" w:eastAsia="ru-RU" w:bidi="ru-RU"/>
      </w:rPr>
    </w:lvl>
    <w:lvl w:ilvl="5" w:tplc="71346E00">
      <w:numFmt w:val="bullet"/>
      <w:lvlText w:val="•"/>
      <w:lvlJc w:val="left"/>
      <w:pPr>
        <w:ind w:left="5133" w:hanging="360"/>
      </w:pPr>
      <w:rPr>
        <w:rFonts w:hint="default"/>
        <w:lang w:val="ru-RU" w:eastAsia="ru-RU" w:bidi="ru-RU"/>
      </w:rPr>
    </w:lvl>
    <w:lvl w:ilvl="6" w:tplc="970E8646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7" w:tplc="B158009A">
      <w:numFmt w:val="bullet"/>
      <w:lvlText w:val="•"/>
      <w:lvlJc w:val="left"/>
      <w:pPr>
        <w:ind w:left="6954" w:hanging="360"/>
      </w:pPr>
      <w:rPr>
        <w:rFonts w:hint="default"/>
        <w:lang w:val="ru-RU" w:eastAsia="ru-RU" w:bidi="ru-RU"/>
      </w:rPr>
    </w:lvl>
    <w:lvl w:ilvl="8" w:tplc="5B5AF730">
      <w:numFmt w:val="bullet"/>
      <w:lvlText w:val="•"/>
      <w:lvlJc w:val="left"/>
      <w:pPr>
        <w:ind w:left="7865" w:hanging="360"/>
      </w:pPr>
      <w:rPr>
        <w:rFonts w:hint="default"/>
        <w:lang w:val="ru-RU" w:eastAsia="ru-RU" w:bidi="ru-RU"/>
      </w:rPr>
    </w:lvl>
  </w:abstractNum>
  <w:abstractNum w:abstractNumId="2">
    <w:nsid w:val="3F920A95"/>
    <w:multiLevelType w:val="hybridMultilevel"/>
    <w:tmpl w:val="739CAE90"/>
    <w:lvl w:ilvl="0" w:tplc="78CA4460">
      <w:numFmt w:val="bullet"/>
      <w:lvlText w:val=""/>
      <w:lvlJc w:val="left"/>
      <w:pPr>
        <w:ind w:left="582" w:hanging="207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D089C04">
      <w:numFmt w:val="bullet"/>
      <w:lvlText w:val="•"/>
      <w:lvlJc w:val="left"/>
      <w:pPr>
        <w:ind w:left="1490" w:hanging="207"/>
      </w:pPr>
      <w:rPr>
        <w:rFonts w:hint="default"/>
        <w:lang w:val="ru-RU" w:eastAsia="ru-RU" w:bidi="ru-RU"/>
      </w:rPr>
    </w:lvl>
    <w:lvl w:ilvl="2" w:tplc="CFFC8E30">
      <w:numFmt w:val="bullet"/>
      <w:lvlText w:val="•"/>
      <w:lvlJc w:val="left"/>
      <w:pPr>
        <w:ind w:left="2401" w:hanging="207"/>
      </w:pPr>
      <w:rPr>
        <w:rFonts w:hint="default"/>
        <w:lang w:val="ru-RU" w:eastAsia="ru-RU" w:bidi="ru-RU"/>
      </w:rPr>
    </w:lvl>
    <w:lvl w:ilvl="3" w:tplc="475CE942">
      <w:numFmt w:val="bullet"/>
      <w:lvlText w:val="•"/>
      <w:lvlJc w:val="left"/>
      <w:pPr>
        <w:ind w:left="3311" w:hanging="207"/>
      </w:pPr>
      <w:rPr>
        <w:rFonts w:hint="default"/>
        <w:lang w:val="ru-RU" w:eastAsia="ru-RU" w:bidi="ru-RU"/>
      </w:rPr>
    </w:lvl>
    <w:lvl w:ilvl="4" w:tplc="14BE35E2">
      <w:numFmt w:val="bullet"/>
      <w:lvlText w:val="•"/>
      <w:lvlJc w:val="left"/>
      <w:pPr>
        <w:ind w:left="4222" w:hanging="207"/>
      </w:pPr>
      <w:rPr>
        <w:rFonts w:hint="default"/>
        <w:lang w:val="ru-RU" w:eastAsia="ru-RU" w:bidi="ru-RU"/>
      </w:rPr>
    </w:lvl>
    <w:lvl w:ilvl="5" w:tplc="7786E2A8">
      <w:numFmt w:val="bullet"/>
      <w:lvlText w:val="•"/>
      <w:lvlJc w:val="left"/>
      <w:pPr>
        <w:ind w:left="5133" w:hanging="207"/>
      </w:pPr>
      <w:rPr>
        <w:rFonts w:hint="default"/>
        <w:lang w:val="ru-RU" w:eastAsia="ru-RU" w:bidi="ru-RU"/>
      </w:rPr>
    </w:lvl>
    <w:lvl w:ilvl="6" w:tplc="0B24C34A">
      <w:numFmt w:val="bullet"/>
      <w:lvlText w:val="•"/>
      <w:lvlJc w:val="left"/>
      <w:pPr>
        <w:ind w:left="6043" w:hanging="207"/>
      </w:pPr>
      <w:rPr>
        <w:rFonts w:hint="default"/>
        <w:lang w:val="ru-RU" w:eastAsia="ru-RU" w:bidi="ru-RU"/>
      </w:rPr>
    </w:lvl>
    <w:lvl w:ilvl="7" w:tplc="A2449404">
      <w:numFmt w:val="bullet"/>
      <w:lvlText w:val="•"/>
      <w:lvlJc w:val="left"/>
      <w:pPr>
        <w:ind w:left="6954" w:hanging="207"/>
      </w:pPr>
      <w:rPr>
        <w:rFonts w:hint="default"/>
        <w:lang w:val="ru-RU" w:eastAsia="ru-RU" w:bidi="ru-RU"/>
      </w:rPr>
    </w:lvl>
    <w:lvl w:ilvl="8" w:tplc="D6E00D70">
      <w:numFmt w:val="bullet"/>
      <w:lvlText w:val="•"/>
      <w:lvlJc w:val="left"/>
      <w:pPr>
        <w:ind w:left="7865" w:hanging="207"/>
      </w:pPr>
      <w:rPr>
        <w:rFonts w:hint="default"/>
        <w:lang w:val="ru-RU" w:eastAsia="ru-RU" w:bidi="ru-RU"/>
      </w:rPr>
    </w:lvl>
  </w:abstractNum>
  <w:abstractNum w:abstractNumId="3">
    <w:nsid w:val="43432B12"/>
    <w:multiLevelType w:val="hybridMultilevel"/>
    <w:tmpl w:val="F8522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65F7C3C"/>
    <w:multiLevelType w:val="hybridMultilevel"/>
    <w:tmpl w:val="DC3EE26E"/>
    <w:lvl w:ilvl="0" w:tplc="482885EA">
      <w:numFmt w:val="bullet"/>
      <w:lvlText w:val="•"/>
      <w:lvlJc w:val="left"/>
      <w:pPr>
        <w:ind w:left="42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940580A">
      <w:numFmt w:val="bullet"/>
      <w:lvlText w:val="•"/>
      <w:lvlJc w:val="left"/>
      <w:pPr>
        <w:ind w:left="1346" w:hanging="144"/>
      </w:pPr>
      <w:rPr>
        <w:rFonts w:hint="default"/>
        <w:lang w:val="ru-RU" w:eastAsia="ru-RU" w:bidi="ru-RU"/>
      </w:rPr>
    </w:lvl>
    <w:lvl w:ilvl="2" w:tplc="EB907D52">
      <w:numFmt w:val="bullet"/>
      <w:lvlText w:val="•"/>
      <w:lvlJc w:val="left"/>
      <w:pPr>
        <w:ind w:left="2273" w:hanging="144"/>
      </w:pPr>
      <w:rPr>
        <w:rFonts w:hint="default"/>
        <w:lang w:val="ru-RU" w:eastAsia="ru-RU" w:bidi="ru-RU"/>
      </w:rPr>
    </w:lvl>
    <w:lvl w:ilvl="3" w:tplc="14E05320">
      <w:numFmt w:val="bullet"/>
      <w:lvlText w:val="•"/>
      <w:lvlJc w:val="left"/>
      <w:pPr>
        <w:ind w:left="3199" w:hanging="144"/>
      </w:pPr>
      <w:rPr>
        <w:rFonts w:hint="default"/>
        <w:lang w:val="ru-RU" w:eastAsia="ru-RU" w:bidi="ru-RU"/>
      </w:rPr>
    </w:lvl>
    <w:lvl w:ilvl="4" w:tplc="5A64327E">
      <w:numFmt w:val="bullet"/>
      <w:lvlText w:val="•"/>
      <w:lvlJc w:val="left"/>
      <w:pPr>
        <w:ind w:left="4126" w:hanging="144"/>
      </w:pPr>
      <w:rPr>
        <w:rFonts w:hint="default"/>
        <w:lang w:val="ru-RU" w:eastAsia="ru-RU" w:bidi="ru-RU"/>
      </w:rPr>
    </w:lvl>
    <w:lvl w:ilvl="5" w:tplc="64BE544E">
      <w:numFmt w:val="bullet"/>
      <w:lvlText w:val="•"/>
      <w:lvlJc w:val="left"/>
      <w:pPr>
        <w:ind w:left="5053" w:hanging="144"/>
      </w:pPr>
      <w:rPr>
        <w:rFonts w:hint="default"/>
        <w:lang w:val="ru-RU" w:eastAsia="ru-RU" w:bidi="ru-RU"/>
      </w:rPr>
    </w:lvl>
    <w:lvl w:ilvl="6" w:tplc="C428ADD8">
      <w:numFmt w:val="bullet"/>
      <w:lvlText w:val="•"/>
      <w:lvlJc w:val="left"/>
      <w:pPr>
        <w:ind w:left="5979" w:hanging="144"/>
      </w:pPr>
      <w:rPr>
        <w:rFonts w:hint="default"/>
        <w:lang w:val="ru-RU" w:eastAsia="ru-RU" w:bidi="ru-RU"/>
      </w:rPr>
    </w:lvl>
    <w:lvl w:ilvl="7" w:tplc="B86A4D90">
      <w:numFmt w:val="bullet"/>
      <w:lvlText w:val="•"/>
      <w:lvlJc w:val="left"/>
      <w:pPr>
        <w:ind w:left="6906" w:hanging="144"/>
      </w:pPr>
      <w:rPr>
        <w:rFonts w:hint="default"/>
        <w:lang w:val="ru-RU" w:eastAsia="ru-RU" w:bidi="ru-RU"/>
      </w:rPr>
    </w:lvl>
    <w:lvl w:ilvl="8" w:tplc="E8BE6AA4">
      <w:numFmt w:val="bullet"/>
      <w:lvlText w:val="•"/>
      <w:lvlJc w:val="left"/>
      <w:pPr>
        <w:ind w:left="7833" w:hanging="144"/>
      </w:pPr>
      <w:rPr>
        <w:rFonts w:hint="default"/>
        <w:lang w:val="ru-RU" w:eastAsia="ru-RU" w:bidi="ru-RU"/>
      </w:rPr>
    </w:lvl>
  </w:abstractNum>
  <w:abstractNum w:abstractNumId="5">
    <w:nsid w:val="4A9C7B22"/>
    <w:multiLevelType w:val="hybridMultilevel"/>
    <w:tmpl w:val="1130E150"/>
    <w:lvl w:ilvl="0" w:tplc="4300E4D0">
      <w:numFmt w:val="bullet"/>
      <w:lvlText w:val=""/>
      <w:lvlJc w:val="left"/>
      <w:pPr>
        <w:ind w:left="9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9858F5CA">
      <w:numFmt w:val="bullet"/>
      <w:lvlText w:val="•"/>
      <w:lvlJc w:val="left"/>
      <w:pPr>
        <w:ind w:left="1814" w:hanging="360"/>
      </w:pPr>
      <w:rPr>
        <w:rFonts w:hint="default"/>
        <w:lang w:val="ru-RU" w:eastAsia="ru-RU" w:bidi="ru-RU"/>
      </w:rPr>
    </w:lvl>
    <w:lvl w:ilvl="2" w:tplc="004EF3A2">
      <w:numFmt w:val="bullet"/>
      <w:lvlText w:val="•"/>
      <w:lvlJc w:val="left"/>
      <w:pPr>
        <w:ind w:left="2689" w:hanging="360"/>
      </w:pPr>
      <w:rPr>
        <w:rFonts w:hint="default"/>
        <w:lang w:val="ru-RU" w:eastAsia="ru-RU" w:bidi="ru-RU"/>
      </w:rPr>
    </w:lvl>
    <w:lvl w:ilvl="3" w:tplc="21BEE940">
      <w:numFmt w:val="bullet"/>
      <w:lvlText w:val="•"/>
      <w:lvlJc w:val="left"/>
      <w:pPr>
        <w:ind w:left="3563" w:hanging="360"/>
      </w:pPr>
      <w:rPr>
        <w:rFonts w:hint="default"/>
        <w:lang w:val="ru-RU" w:eastAsia="ru-RU" w:bidi="ru-RU"/>
      </w:rPr>
    </w:lvl>
    <w:lvl w:ilvl="4" w:tplc="FFE6C30E">
      <w:numFmt w:val="bullet"/>
      <w:lvlText w:val="•"/>
      <w:lvlJc w:val="left"/>
      <w:pPr>
        <w:ind w:left="4438" w:hanging="360"/>
      </w:pPr>
      <w:rPr>
        <w:rFonts w:hint="default"/>
        <w:lang w:val="ru-RU" w:eastAsia="ru-RU" w:bidi="ru-RU"/>
      </w:rPr>
    </w:lvl>
    <w:lvl w:ilvl="5" w:tplc="8C503A9C">
      <w:numFmt w:val="bullet"/>
      <w:lvlText w:val="•"/>
      <w:lvlJc w:val="left"/>
      <w:pPr>
        <w:ind w:left="5313" w:hanging="360"/>
      </w:pPr>
      <w:rPr>
        <w:rFonts w:hint="default"/>
        <w:lang w:val="ru-RU" w:eastAsia="ru-RU" w:bidi="ru-RU"/>
      </w:rPr>
    </w:lvl>
    <w:lvl w:ilvl="6" w:tplc="EFB492E2">
      <w:numFmt w:val="bullet"/>
      <w:lvlText w:val="•"/>
      <w:lvlJc w:val="left"/>
      <w:pPr>
        <w:ind w:left="6187" w:hanging="360"/>
      </w:pPr>
      <w:rPr>
        <w:rFonts w:hint="default"/>
        <w:lang w:val="ru-RU" w:eastAsia="ru-RU" w:bidi="ru-RU"/>
      </w:rPr>
    </w:lvl>
    <w:lvl w:ilvl="7" w:tplc="822C72FC">
      <w:numFmt w:val="bullet"/>
      <w:lvlText w:val="•"/>
      <w:lvlJc w:val="left"/>
      <w:pPr>
        <w:ind w:left="7062" w:hanging="360"/>
      </w:pPr>
      <w:rPr>
        <w:rFonts w:hint="default"/>
        <w:lang w:val="ru-RU" w:eastAsia="ru-RU" w:bidi="ru-RU"/>
      </w:rPr>
    </w:lvl>
    <w:lvl w:ilvl="8" w:tplc="CCE61C38">
      <w:numFmt w:val="bullet"/>
      <w:lvlText w:val="•"/>
      <w:lvlJc w:val="left"/>
      <w:pPr>
        <w:ind w:left="7937" w:hanging="360"/>
      </w:pPr>
      <w:rPr>
        <w:rFonts w:hint="default"/>
        <w:lang w:val="ru-RU" w:eastAsia="ru-RU" w:bidi="ru-RU"/>
      </w:rPr>
    </w:lvl>
  </w:abstractNum>
  <w:abstractNum w:abstractNumId="6">
    <w:nsid w:val="599A26C9"/>
    <w:multiLevelType w:val="hybridMultilevel"/>
    <w:tmpl w:val="3BF81534"/>
    <w:lvl w:ilvl="0" w:tplc="00000005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02211AA"/>
    <w:multiLevelType w:val="hybridMultilevel"/>
    <w:tmpl w:val="B574D82E"/>
    <w:lvl w:ilvl="0" w:tplc="101A0DE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BE265D4C">
      <w:numFmt w:val="bullet"/>
      <w:lvlText w:val=""/>
      <w:lvlJc w:val="left"/>
      <w:pPr>
        <w:ind w:left="9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AD82BF2E">
      <w:numFmt w:val="bullet"/>
      <w:lvlText w:val=""/>
      <w:lvlJc w:val="left"/>
      <w:pPr>
        <w:ind w:left="582" w:hanging="629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E6E22016">
      <w:numFmt w:val="bullet"/>
      <w:lvlText w:val="•"/>
      <w:lvlJc w:val="left"/>
      <w:pPr>
        <w:ind w:left="2033" w:hanging="629"/>
      </w:pPr>
      <w:rPr>
        <w:rFonts w:hint="default"/>
        <w:lang w:val="ru-RU" w:eastAsia="ru-RU" w:bidi="ru-RU"/>
      </w:rPr>
    </w:lvl>
    <w:lvl w:ilvl="4" w:tplc="34E47CC2">
      <w:numFmt w:val="bullet"/>
      <w:lvlText w:val="•"/>
      <w:lvlJc w:val="left"/>
      <w:pPr>
        <w:ind w:left="3126" w:hanging="629"/>
      </w:pPr>
      <w:rPr>
        <w:rFonts w:hint="default"/>
        <w:lang w:val="ru-RU" w:eastAsia="ru-RU" w:bidi="ru-RU"/>
      </w:rPr>
    </w:lvl>
    <w:lvl w:ilvl="5" w:tplc="838AD8BC">
      <w:numFmt w:val="bullet"/>
      <w:lvlText w:val="•"/>
      <w:lvlJc w:val="left"/>
      <w:pPr>
        <w:ind w:left="4219" w:hanging="629"/>
      </w:pPr>
      <w:rPr>
        <w:rFonts w:hint="default"/>
        <w:lang w:val="ru-RU" w:eastAsia="ru-RU" w:bidi="ru-RU"/>
      </w:rPr>
    </w:lvl>
    <w:lvl w:ilvl="6" w:tplc="3E40A256">
      <w:numFmt w:val="bullet"/>
      <w:lvlText w:val="•"/>
      <w:lvlJc w:val="left"/>
      <w:pPr>
        <w:ind w:left="5313" w:hanging="629"/>
      </w:pPr>
      <w:rPr>
        <w:rFonts w:hint="default"/>
        <w:lang w:val="ru-RU" w:eastAsia="ru-RU" w:bidi="ru-RU"/>
      </w:rPr>
    </w:lvl>
    <w:lvl w:ilvl="7" w:tplc="5DFE2E24">
      <w:numFmt w:val="bullet"/>
      <w:lvlText w:val="•"/>
      <w:lvlJc w:val="left"/>
      <w:pPr>
        <w:ind w:left="6406" w:hanging="629"/>
      </w:pPr>
      <w:rPr>
        <w:rFonts w:hint="default"/>
        <w:lang w:val="ru-RU" w:eastAsia="ru-RU" w:bidi="ru-RU"/>
      </w:rPr>
    </w:lvl>
    <w:lvl w:ilvl="8" w:tplc="9CA4AB0C">
      <w:numFmt w:val="bullet"/>
      <w:lvlText w:val="•"/>
      <w:lvlJc w:val="left"/>
      <w:pPr>
        <w:ind w:left="7499" w:hanging="629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96FF3"/>
    <w:rsid w:val="00596FF3"/>
    <w:rsid w:val="007A712D"/>
    <w:rsid w:val="00D059D8"/>
    <w:rsid w:val="00D73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6FF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6F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6FF3"/>
    <w:pPr>
      <w:ind w:left="222" w:hanging="36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96FF3"/>
    <w:pPr>
      <w:spacing w:before="5"/>
      <w:ind w:left="22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99"/>
    <w:qFormat/>
    <w:rsid w:val="00596FF3"/>
    <w:pPr>
      <w:ind w:left="582" w:hanging="360"/>
    </w:pPr>
  </w:style>
  <w:style w:type="paragraph" w:customStyle="1" w:styleId="TableParagraph">
    <w:name w:val="Table Paragraph"/>
    <w:basedOn w:val="a"/>
    <w:uiPriority w:val="1"/>
    <w:qFormat/>
    <w:rsid w:val="00596FF3"/>
    <w:pPr>
      <w:spacing w:line="256" w:lineRule="exact"/>
      <w:ind w:left="104"/>
    </w:pPr>
  </w:style>
  <w:style w:type="table" w:styleId="a5">
    <w:name w:val="Table Grid"/>
    <w:basedOn w:val="a1"/>
    <w:uiPriority w:val="59"/>
    <w:rsid w:val="00D738A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qwerty-1</dc:creator>
  <cp:lastModifiedBy>user</cp:lastModifiedBy>
  <cp:revision>3</cp:revision>
  <dcterms:created xsi:type="dcterms:W3CDTF">2018-09-14T10:21:00Z</dcterms:created>
  <dcterms:modified xsi:type="dcterms:W3CDTF">2018-09-16T17:35:00Z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2018-09-14T00:00:00Z</vt:filetime>
  </property>
</Properties>
</file>