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14" w:rsidRPr="00660314" w:rsidRDefault="00660314" w:rsidP="00660314">
      <w:pPr>
        <w:pStyle w:val="ac"/>
        <w:jc w:val="center"/>
        <w:rPr>
          <w:rFonts w:ascii="yandex-sans" w:hAnsi="yandex-sans"/>
          <w:b/>
          <w:sz w:val="28"/>
          <w:szCs w:val="28"/>
        </w:rPr>
      </w:pPr>
      <w:r w:rsidRPr="00660314">
        <w:rPr>
          <w:b/>
          <w:sz w:val="28"/>
          <w:szCs w:val="28"/>
        </w:rPr>
        <w:t>Реализуемые образовательные программы  в  МБДОУ для</w:t>
      </w:r>
    </w:p>
    <w:p w:rsidR="00670B0A" w:rsidRPr="00660314" w:rsidRDefault="00670B0A" w:rsidP="00660314">
      <w:pPr>
        <w:pStyle w:val="ac"/>
        <w:jc w:val="center"/>
        <w:rPr>
          <w:b/>
          <w:sz w:val="28"/>
          <w:szCs w:val="28"/>
        </w:rPr>
      </w:pPr>
      <w:r w:rsidRPr="00660314">
        <w:rPr>
          <w:b/>
          <w:sz w:val="28"/>
          <w:szCs w:val="28"/>
        </w:rPr>
        <w:t xml:space="preserve">обеспечение воспитательно-образовательного процесса с детьми   </w:t>
      </w:r>
      <w:r w:rsidR="00660314" w:rsidRPr="00660314">
        <w:rPr>
          <w:b/>
          <w:sz w:val="28"/>
          <w:szCs w:val="28"/>
        </w:rPr>
        <w:t xml:space="preserve">в условиях реализации </w:t>
      </w:r>
      <w:r w:rsidRPr="00660314">
        <w:rPr>
          <w:b/>
          <w:sz w:val="28"/>
          <w:szCs w:val="28"/>
        </w:rPr>
        <w:t>ФГОС ДО</w:t>
      </w:r>
      <w:r w:rsidR="00243203">
        <w:rPr>
          <w:b/>
          <w:sz w:val="28"/>
          <w:szCs w:val="28"/>
        </w:rPr>
        <w:t xml:space="preserve"> на 2018-2019</w:t>
      </w:r>
      <w:r w:rsidR="00660314" w:rsidRPr="00660314">
        <w:rPr>
          <w:b/>
          <w:sz w:val="28"/>
          <w:szCs w:val="28"/>
        </w:rPr>
        <w:t xml:space="preserve"> учебный год</w:t>
      </w:r>
    </w:p>
    <w:p w:rsidR="00670B0A" w:rsidRPr="00660314" w:rsidRDefault="00670B0A" w:rsidP="00660314">
      <w:pPr>
        <w:pStyle w:val="ac"/>
        <w:jc w:val="center"/>
        <w:rPr>
          <w:b/>
          <w:sz w:val="28"/>
          <w:szCs w:val="28"/>
        </w:rPr>
      </w:pPr>
    </w:p>
    <w:tbl>
      <w:tblPr>
        <w:tblW w:w="9975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2"/>
        <w:gridCol w:w="6853"/>
      </w:tblGrid>
      <w:tr w:rsidR="00670B0A" w:rsidTr="003B47B5">
        <w:trPr>
          <w:trHeight w:val="465"/>
        </w:trPr>
        <w:tc>
          <w:tcPr>
            <w:tcW w:w="3122" w:type="dxa"/>
          </w:tcPr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670B0A" w:rsidRPr="00AB62BD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center"/>
              <w:rPr>
                <w:b/>
                <w:sz w:val="28"/>
                <w:szCs w:val="28"/>
              </w:rPr>
            </w:pPr>
            <w:r w:rsidRPr="00AB62BD">
              <w:rPr>
                <w:b/>
                <w:sz w:val="28"/>
                <w:szCs w:val="28"/>
              </w:rPr>
              <w:t>Программы</w:t>
            </w:r>
          </w:p>
        </w:tc>
      </w:tr>
      <w:tr w:rsidR="00670B0A" w:rsidTr="003B47B5">
        <w:trPr>
          <w:trHeight w:val="1410"/>
        </w:trPr>
        <w:tc>
          <w:tcPr>
            <w:tcW w:w="3122" w:type="dxa"/>
          </w:tcPr>
          <w:p w:rsidR="00670B0A" w:rsidRPr="00AB62BD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AB62B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AB62BD">
              <w:rPr>
                <w:rFonts w:ascii="Times New Roman" w:hAnsi="Times New Roman"/>
                <w:sz w:val="28"/>
                <w:szCs w:val="28"/>
              </w:rPr>
              <w:t>лексные</w:t>
            </w:r>
          </w:p>
          <w:p w:rsidR="00670B0A" w:rsidRDefault="00670B0A" w:rsidP="003B47B5">
            <w:pPr>
              <w:pStyle w:val="a6"/>
            </w:pPr>
            <w:r w:rsidRPr="00AB62B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853" w:type="dxa"/>
          </w:tcPr>
          <w:p w:rsidR="00670B0A" w:rsidRPr="0032616D" w:rsidRDefault="00670B0A" w:rsidP="003B47B5">
            <w:pPr>
              <w:pStyle w:val="a3"/>
              <w:spacing w:before="100" w:beforeAutospacing="1" w:afterAutospacing="1"/>
              <w:ind w:left="0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6D3A2F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Федеральные: </w:t>
            </w:r>
            <w:r w:rsidRPr="006D3A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примерная основная образовательная программа дошкольного образования «От </w:t>
            </w:r>
            <w:r w:rsidRPr="006D3A2F">
              <w:rPr>
                <w:rStyle w:val="a4"/>
                <w:rFonts w:ascii="Times New Roman" w:hAnsi="Times New Roman"/>
                <w:sz w:val="28"/>
                <w:szCs w:val="28"/>
                <w:lang w:val="ru-RU"/>
              </w:rPr>
              <w:t xml:space="preserve">рождения до школы» под редакцией Н.Е.Вераксы, Т.С.Комаровой, М.А.Васильевой. </w:t>
            </w:r>
            <w:r w:rsidRPr="006D3A2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/ М.: Мозаика-синтез», 2015г.</w:t>
            </w:r>
          </w:p>
        </w:tc>
      </w:tr>
      <w:tr w:rsidR="00670B0A" w:rsidTr="003B47B5">
        <w:trPr>
          <w:trHeight w:val="7502"/>
        </w:trPr>
        <w:tc>
          <w:tcPr>
            <w:tcW w:w="3122" w:type="dxa"/>
            <w:vMerge w:val="restart"/>
          </w:tcPr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Коррекционные</w:t>
            </w: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Парциальные программы 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пособия,педагогические технологии </w:t>
            </w: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096D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6D08" w:rsidRDefault="00096D08" w:rsidP="00096D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34B6" w:rsidRDefault="00B034B6" w:rsidP="00096D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3203" w:rsidRDefault="00243203" w:rsidP="00096D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96D08" w:rsidRDefault="00096D08" w:rsidP="00096D08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Региональные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jc w:val="both"/>
              <w:rPr>
                <w:sz w:val="28"/>
                <w:szCs w:val="28"/>
              </w:rPr>
            </w:pPr>
          </w:p>
          <w:p w:rsidR="00670B0A" w:rsidRPr="000D00A8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670B0A" w:rsidRDefault="00243203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Н.В.Нищева «Примерная адаптированная основная образовательная программа  для детей с нарушением речи (общим недоразвитием речи) с 3 до 7 лет»</w:t>
            </w:r>
          </w:p>
          <w:p w:rsidR="00243203" w:rsidRDefault="00243203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3203" w:rsidRDefault="00243203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Н.А.Алябьева «Психогимнастика в детском саду»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«ТЦ Сфера», 2003г</w:t>
            </w:r>
          </w:p>
          <w:p w:rsidR="00670B0A" w:rsidRDefault="00670B0A" w:rsidP="003B47B5">
            <w:pPr>
              <w:jc w:val="both"/>
              <w:rPr>
                <w:sz w:val="28"/>
                <w:szCs w:val="28"/>
              </w:rPr>
            </w:pP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О.Л</w:t>
            </w: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.Князева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Б. </w:t>
            </w: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Стёркина «Основы безопасности детей дошкольного возраста»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«Детство-Пресс,2009г»</w:t>
            </w:r>
          </w:p>
          <w:p w:rsidR="00670B0A" w:rsidRDefault="00670B0A" w:rsidP="003B47B5">
            <w:pPr>
              <w:jc w:val="both"/>
              <w:rPr>
                <w:sz w:val="28"/>
                <w:szCs w:val="28"/>
              </w:rPr>
            </w:pP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Н.А.Рыжова «Наш дом- природа»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«Карапуз-Дидактика», 2005г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Николаева «Юный эколог» / «Мозайка-Синтез»,1999г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Швайко «Изобразительная деятельность в детском саду» / «Владос»,2000г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Л.В.Куцакова «Конструирование и художественный труд в детском саду» / «Издательский дом Сфера образования», 2012г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О.С.Ушакова «Программа развития речи детей дошкольного возраста в детском саду» /  «ТЦ Сфера», 2006г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М.Б. Зацепина «Музыкальное воспитание в детском саду» / М.: «Мозаика-Синтез», 2015г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Л.И.Пензулаева «Физическая культура в детском саду» / «Мозаика-Синтез», 2014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Л.Г.Миланович, Н.Ф. Сорокина «Куклы и дети: кукольный театр и театрализованные игры для детей от 3 до 5 лет / «Обруч», 2012г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И.В.Чупаха «Здоровьесберегающие технологии в образовательно-воспитательном процессе»</w:t>
            </w: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Р.С.Буре «Социально – нравственное  воспитание дошкольников ( 3-7 лет)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«Мозаика-Синтез», 2015г</w:t>
            </w: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К.Ю.Белая «Формирование основ безопасности у дошкольников»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«Мозаика-Синтез», 2015г</w:t>
            </w: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Т.Ф.Саулина «Знакомим дошкольников с ПДД»</w:t>
            </w: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В.В.Гербова «Развитие речи в детском саду»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 «Просвещение», 2009г</w:t>
            </w: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И.А.Помораева, В.А.Позина «Формирование элементарных математических представлений»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 «Мозаика-Синтез», 2010г</w:t>
            </w: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О.А. Соломенникова « Ознакомление с природой в детском саду»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 «Мозаика-Синтез», 2010г</w:t>
            </w: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>Т.С. Комарова. « Изобразительная деятельность в детском саду»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 «Мозаика-Синтез», 2010г</w:t>
            </w:r>
          </w:p>
          <w:p w:rsidR="00670B0A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3E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Н.Ф.Губанова «Развитие игровой деятельности детей (3-7 лет)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/ «Мозаика-Синтез», 2010г</w:t>
            </w:r>
          </w:p>
          <w:p w:rsidR="00670B0A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130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Ж.Е Фирилева Е.Г. Сайкина.«Са-фи-дансе» «Танцевально-игровая гимнастика для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детей»/ «Мозаика-Синтез», 2013г</w:t>
            </w:r>
          </w:p>
          <w:p w:rsidR="00670B0A" w:rsidRPr="00C73EB9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Г.В.Марцинкевич»Обучение грамоте детей дошкольного возраста»/ «Учитель», 2000г</w:t>
            </w:r>
          </w:p>
          <w:p w:rsidR="00670B0A" w:rsidRPr="008C789B" w:rsidRDefault="00670B0A" w:rsidP="003B47B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70B0A" w:rsidTr="003B47B5">
        <w:trPr>
          <w:trHeight w:val="5967"/>
        </w:trPr>
        <w:tc>
          <w:tcPr>
            <w:tcW w:w="3122" w:type="dxa"/>
            <w:vMerge/>
          </w:tcPr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ind w:left="441"/>
              <w:rPr>
                <w:sz w:val="28"/>
                <w:szCs w:val="28"/>
              </w:rPr>
            </w:pPr>
          </w:p>
        </w:tc>
        <w:tc>
          <w:tcPr>
            <w:tcW w:w="6853" w:type="dxa"/>
          </w:tcPr>
          <w:p w:rsidR="00670B0A" w:rsidRPr="00C73EB9" w:rsidRDefault="00670B0A" w:rsidP="003B47B5">
            <w:pPr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Р.М.Литвинова «Региональная культура -художники, писатели, композиторы»</w:t>
            </w:r>
            <w:r>
              <w:rPr>
                <w:sz w:val="28"/>
                <w:szCs w:val="28"/>
              </w:rPr>
              <w:t>/ «Литера», 2010г</w:t>
            </w:r>
          </w:p>
          <w:p w:rsidR="00670B0A" w:rsidRDefault="00670B0A" w:rsidP="003B47B5">
            <w:pPr>
              <w:jc w:val="both"/>
              <w:rPr>
                <w:sz w:val="28"/>
                <w:szCs w:val="28"/>
              </w:rPr>
            </w:pPr>
          </w:p>
          <w:p w:rsidR="00670B0A" w:rsidRPr="00C73EB9" w:rsidRDefault="00670B0A" w:rsidP="003B47B5">
            <w:pPr>
              <w:jc w:val="both"/>
              <w:rPr>
                <w:sz w:val="28"/>
                <w:szCs w:val="28"/>
              </w:rPr>
            </w:pPr>
            <w:r w:rsidRPr="00C73EB9">
              <w:rPr>
                <w:sz w:val="28"/>
                <w:szCs w:val="28"/>
              </w:rPr>
              <w:t>Т.Н.Таранова «Планета детства»</w:t>
            </w:r>
            <w:r>
              <w:rPr>
                <w:sz w:val="28"/>
                <w:szCs w:val="28"/>
              </w:rPr>
              <w:t xml:space="preserve"> / Ставрополь,1998г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Л.В.Горохова «Уроки светофора»/ «Массинформ», 1995г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Р.М.Литвинова М.Б.Перетрухина «Программа и методические рекомендации по обучению детей правилам дорожного движения в ДОУ» / СКИПКРО, 2003г</w:t>
            </w:r>
          </w:p>
          <w:p w:rsidR="00670B0A" w:rsidRDefault="00670B0A" w:rsidP="003B47B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Р.М.Литвинова «Мир в котором я живу» / «Литера», 2010г</w:t>
            </w:r>
          </w:p>
        </w:tc>
      </w:tr>
    </w:tbl>
    <w:p w:rsidR="00670B0A" w:rsidRDefault="00670B0A" w:rsidP="00670B0A"/>
    <w:p w:rsidR="00670B0A" w:rsidRDefault="00670B0A"/>
    <w:sectPr w:rsidR="00670B0A" w:rsidSect="005E79F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607" w:rsidRDefault="00B95607" w:rsidP="00096D08">
      <w:r>
        <w:separator/>
      </w:r>
    </w:p>
  </w:endnote>
  <w:endnote w:type="continuationSeparator" w:id="1">
    <w:p w:rsidR="00B95607" w:rsidRDefault="00B95607" w:rsidP="00096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607" w:rsidRDefault="00B95607" w:rsidP="00096D08">
      <w:r>
        <w:separator/>
      </w:r>
    </w:p>
  </w:footnote>
  <w:footnote w:type="continuationSeparator" w:id="1">
    <w:p w:rsidR="00B95607" w:rsidRDefault="00B95607" w:rsidP="00096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B0A"/>
    <w:rsid w:val="00096D08"/>
    <w:rsid w:val="00243203"/>
    <w:rsid w:val="00381547"/>
    <w:rsid w:val="003B206C"/>
    <w:rsid w:val="004246F8"/>
    <w:rsid w:val="00643AD4"/>
    <w:rsid w:val="00660314"/>
    <w:rsid w:val="00670B0A"/>
    <w:rsid w:val="009452AD"/>
    <w:rsid w:val="00970192"/>
    <w:rsid w:val="00B034B6"/>
    <w:rsid w:val="00B73030"/>
    <w:rsid w:val="00B95607"/>
    <w:rsid w:val="00C82C4C"/>
    <w:rsid w:val="00CE5A25"/>
    <w:rsid w:val="00D9778A"/>
    <w:rsid w:val="00EC2FEF"/>
    <w:rsid w:val="00FE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0A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a4">
    <w:name w:val="Без интервала Знак Знак Знак"/>
    <w:link w:val="a5"/>
    <w:locked/>
    <w:rsid w:val="00670B0A"/>
    <w:rPr>
      <w:rFonts w:ascii="Cambria" w:hAnsi="Cambria"/>
      <w:lang w:val="en-US" w:bidi="en-US"/>
    </w:rPr>
  </w:style>
  <w:style w:type="paragraph" w:customStyle="1" w:styleId="a5">
    <w:name w:val="Без интервала Знак Знак"/>
    <w:basedOn w:val="a"/>
    <w:link w:val="a4"/>
    <w:qFormat/>
    <w:rsid w:val="00670B0A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customStyle="1" w:styleId="a6">
    <w:name w:val="Без интервала Знак"/>
    <w:basedOn w:val="a"/>
    <w:qFormat/>
    <w:rsid w:val="00670B0A"/>
    <w:rPr>
      <w:rFonts w:ascii="Cambria" w:hAnsi="Cambr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096D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6D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60314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66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Пк</cp:lastModifiedBy>
  <cp:revision>8</cp:revision>
  <cp:lastPrinted>2016-11-01T09:52:00Z</cp:lastPrinted>
  <dcterms:created xsi:type="dcterms:W3CDTF">2016-09-26T07:24:00Z</dcterms:created>
  <dcterms:modified xsi:type="dcterms:W3CDTF">2018-09-14T07:08:00Z</dcterms:modified>
</cp:coreProperties>
</file>